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60" w:rsidRPr="00F62060" w:rsidRDefault="00F62060" w:rsidP="00F62060">
      <w:pPr>
        <w:spacing w:after="0" w:line="360" w:lineRule="auto"/>
        <w:rPr>
          <w:rFonts w:ascii="Times New Roman" w:hAnsi="Times New Roman" w:cs="Times New Roman"/>
          <w:b/>
          <w:sz w:val="28"/>
          <w:szCs w:val="28"/>
        </w:rPr>
      </w:pPr>
      <w:r>
        <w:rPr>
          <w:rFonts w:ascii="Times New Roman" w:hAnsi="Times New Roman" w:cs="Times New Roman"/>
          <w:b/>
          <w:sz w:val="28"/>
          <w:szCs w:val="28"/>
        </w:rPr>
        <w:t>УДК: 376.4</w:t>
      </w:r>
      <w:bookmarkStart w:id="0" w:name="_GoBack"/>
      <w:bookmarkEnd w:id="0"/>
    </w:p>
    <w:p w:rsidR="00D73023" w:rsidRPr="00FC6CFE" w:rsidRDefault="005F439C" w:rsidP="005F439C">
      <w:pPr>
        <w:spacing w:after="0" w:line="360" w:lineRule="auto"/>
        <w:jc w:val="right"/>
        <w:rPr>
          <w:rFonts w:ascii="Times New Roman" w:hAnsi="Times New Roman" w:cs="Times New Roman"/>
          <w:b/>
          <w:sz w:val="28"/>
          <w:szCs w:val="28"/>
        </w:rPr>
      </w:pPr>
      <w:r w:rsidRPr="00FC6CFE">
        <w:rPr>
          <w:rFonts w:ascii="Times New Roman" w:hAnsi="Times New Roman" w:cs="Times New Roman"/>
          <w:b/>
          <w:sz w:val="28"/>
          <w:szCs w:val="28"/>
        </w:rPr>
        <w:t>И.И. Малых</w:t>
      </w:r>
    </w:p>
    <w:p w:rsidR="005F439C" w:rsidRPr="00FC6CFE" w:rsidRDefault="005F439C" w:rsidP="005F439C">
      <w:pPr>
        <w:shd w:val="clear" w:color="auto" w:fill="FFFFFF"/>
        <w:tabs>
          <w:tab w:val="left" w:pos="8100"/>
          <w:tab w:val="left" w:pos="9360"/>
          <w:tab w:val="left" w:pos="9900"/>
        </w:tabs>
        <w:spacing w:after="0" w:line="360" w:lineRule="auto"/>
        <w:jc w:val="right"/>
        <w:rPr>
          <w:rFonts w:ascii="Times New Roman" w:hAnsi="Times New Roman" w:cs="Times New Roman"/>
          <w:b/>
          <w:spacing w:val="-3"/>
          <w:sz w:val="28"/>
          <w:szCs w:val="28"/>
        </w:rPr>
      </w:pPr>
      <w:r w:rsidRPr="00FC6CFE">
        <w:rPr>
          <w:rFonts w:ascii="Times New Roman" w:hAnsi="Times New Roman" w:cs="Times New Roman"/>
          <w:b/>
          <w:spacing w:val="-3"/>
          <w:sz w:val="28"/>
          <w:szCs w:val="28"/>
        </w:rPr>
        <w:t>КГ</w:t>
      </w:r>
      <w:proofErr w:type="gramStart"/>
      <w:r w:rsidRPr="00FC6CFE">
        <w:rPr>
          <w:rFonts w:ascii="Times New Roman" w:hAnsi="Times New Roman" w:cs="Times New Roman"/>
          <w:b/>
          <w:spacing w:val="-3"/>
          <w:sz w:val="28"/>
          <w:szCs w:val="28"/>
        </w:rPr>
        <w:t>С(</w:t>
      </w:r>
      <w:proofErr w:type="gramEnd"/>
      <w:r w:rsidRPr="00FC6CFE">
        <w:rPr>
          <w:rFonts w:ascii="Times New Roman" w:hAnsi="Times New Roman" w:cs="Times New Roman"/>
          <w:b/>
          <w:spacing w:val="-3"/>
          <w:sz w:val="28"/>
          <w:szCs w:val="28"/>
        </w:rPr>
        <w:t xml:space="preserve">К)ОУ СКОШ № 3 </w:t>
      </w:r>
      <w:r w:rsidRPr="00FC6CFE">
        <w:rPr>
          <w:rFonts w:ascii="Times New Roman" w:hAnsi="Times New Roman" w:cs="Times New Roman"/>
          <w:b/>
          <w:spacing w:val="-3"/>
          <w:sz w:val="28"/>
          <w:szCs w:val="28"/>
          <w:lang w:val="en-US"/>
        </w:rPr>
        <w:t>VIII</w:t>
      </w:r>
      <w:r w:rsidRPr="00FC6CFE">
        <w:rPr>
          <w:rFonts w:ascii="Times New Roman" w:hAnsi="Times New Roman" w:cs="Times New Roman"/>
          <w:b/>
          <w:spacing w:val="-3"/>
          <w:sz w:val="28"/>
          <w:szCs w:val="28"/>
        </w:rPr>
        <w:t xml:space="preserve"> вида г. Комсомольск-на-Амуре</w:t>
      </w:r>
    </w:p>
    <w:p w:rsidR="005F439C" w:rsidRPr="00FC6CFE" w:rsidRDefault="005F439C" w:rsidP="005F439C">
      <w:pPr>
        <w:shd w:val="clear" w:color="auto" w:fill="FFFFFF"/>
        <w:tabs>
          <w:tab w:val="left" w:pos="8100"/>
          <w:tab w:val="left" w:pos="9360"/>
          <w:tab w:val="left" w:pos="9900"/>
        </w:tabs>
        <w:spacing w:after="0" w:line="360" w:lineRule="auto"/>
        <w:jc w:val="right"/>
        <w:rPr>
          <w:rFonts w:ascii="Times New Roman" w:hAnsi="Times New Roman" w:cs="Times New Roman"/>
          <w:b/>
          <w:spacing w:val="-3"/>
          <w:sz w:val="28"/>
          <w:szCs w:val="28"/>
        </w:rPr>
      </w:pPr>
      <w:r w:rsidRPr="00FC6CFE">
        <w:rPr>
          <w:rFonts w:ascii="Times New Roman" w:hAnsi="Times New Roman" w:cs="Times New Roman"/>
          <w:b/>
          <w:spacing w:val="-3"/>
          <w:sz w:val="28"/>
          <w:szCs w:val="28"/>
        </w:rPr>
        <w:t xml:space="preserve">Ю.В. Серебреникова </w:t>
      </w:r>
    </w:p>
    <w:p w:rsidR="005F439C" w:rsidRPr="00FC6CFE" w:rsidRDefault="005F439C" w:rsidP="005F439C">
      <w:pPr>
        <w:shd w:val="clear" w:color="auto" w:fill="FFFFFF"/>
        <w:tabs>
          <w:tab w:val="left" w:pos="8100"/>
          <w:tab w:val="left" w:pos="9360"/>
          <w:tab w:val="left" w:pos="9900"/>
        </w:tabs>
        <w:spacing w:after="0" w:line="360" w:lineRule="auto"/>
        <w:jc w:val="right"/>
        <w:rPr>
          <w:rFonts w:ascii="Times New Roman" w:hAnsi="Times New Roman" w:cs="Times New Roman"/>
          <w:b/>
          <w:spacing w:val="-3"/>
          <w:sz w:val="28"/>
          <w:szCs w:val="28"/>
        </w:rPr>
      </w:pPr>
      <w:r w:rsidRPr="00FC6CFE">
        <w:rPr>
          <w:rFonts w:ascii="Times New Roman" w:hAnsi="Times New Roman" w:cs="Times New Roman"/>
          <w:b/>
          <w:spacing w:val="-3"/>
          <w:sz w:val="28"/>
          <w:szCs w:val="28"/>
        </w:rPr>
        <w:t xml:space="preserve">ФГБОУ ВПО «Амурский гуманитарно-педагогический </w:t>
      </w:r>
    </w:p>
    <w:p w:rsidR="005F439C" w:rsidRPr="00FC6CFE" w:rsidRDefault="005F439C" w:rsidP="005F439C">
      <w:pPr>
        <w:shd w:val="clear" w:color="auto" w:fill="FFFFFF"/>
        <w:tabs>
          <w:tab w:val="left" w:pos="8100"/>
          <w:tab w:val="left" w:pos="9360"/>
          <w:tab w:val="left" w:pos="9900"/>
        </w:tabs>
        <w:spacing w:after="0" w:line="360" w:lineRule="auto"/>
        <w:jc w:val="right"/>
        <w:rPr>
          <w:rFonts w:ascii="Times New Roman" w:hAnsi="Times New Roman" w:cs="Times New Roman"/>
          <w:b/>
          <w:spacing w:val="-3"/>
          <w:sz w:val="28"/>
          <w:szCs w:val="28"/>
        </w:rPr>
      </w:pPr>
      <w:r w:rsidRPr="00FC6CFE">
        <w:rPr>
          <w:rFonts w:ascii="Times New Roman" w:hAnsi="Times New Roman" w:cs="Times New Roman"/>
          <w:b/>
          <w:spacing w:val="-3"/>
          <w:sz w:val="28"/>
          <w:szCs w:val="28"/>
        </w:rPr>
        <w:t>государственный университет» г. Комсомольск-на-Амуре</w:t>
      </w:r>
    </w:p>
    <w:p w:rsidR="005F439C" w:rsidRDefault="005F439C" w:rsidP="005F439C">
      <w:pPr>
        <w:shd w:val="clear" w:color="auto" w:fill="FFFFFF"/>
        <w:tabs>
          <w:tab w:val="left" w:pos="8100"/>
          <w:tab w:val="left" w:pos="9360"/>
          <w:tab w:val="left" w:pos="9900"/>
        </w:tabs>
        <w:spacing w:after="0" w:line="360" w:lineRule="auto"/>
        <w:ind w:left="5664" w:right="22"/>
        <w:jc w:val="both"/>
        <w:rPr>
          <w:rFonts w:ascii="Times New Roman" w:hAnsi="Times New Roman" w:cs="Times New Roman"/>
          <w:spacing w:val="-3"/>
          <w:sz w:val="28"/>
          <w:szCs w:val="28"/>
        </w:rPr>
      </w:pPr>
    </w:p>
    <w:p w:rsidR="00FC6CFE" w:rsidRPr="00FC6CFE" w:rsidRDefault="005F439C" w:rsidP="00FC6CFE">
      <w:pPr>
        <w:shd w:val="clear" w:color="auto" w:fill="FFFFFF"/>
        <w:tabs>
          <w:tab w:val="left" w:pos="8100"/>
          <w:tab w:val="left" w:pos="9360"/>
          <w:tab w:val="left" w:pos="9900"/>
        </w:tabs>
        <w:spacing w:after="0" w:line="360" w:lineRule="auto"/>
        <w:jc w:val="center"/>
        <w:rPr>
          <w:rFonts w:ascii="Times New Roman" w:hAnsi="Times New Roman" w:cs="Times New Roman"/>
          <w:b/>
          <w:spacing w:val="-3"/>
          <w:sz w:val="28"/>
          <w:szCs w:val="28"/>
        </w:rPr>
      </w:pPr>
      <w:r w:rsidRPr="00FC6CFE">
        <w:rPr>
          <w:rFonts w:ascii="Times New Roman" w:hAnsi="Times New Roman" w:cs="Times New Roman"/>
          <w:b/>
          <w:spacing w:val="-3"/>
          <w:sz w:val="28"/>
          <w:szCs w:val="28"/>
        </w:rPr>
        <w:t>ОПЫТ РАБОТЫ С СЕМЬЕЙ В</w:t>
      </w:r>
      <w:r w:rsidR="00FC6CFE" w:rsidRPr="00FC6CFE">
        <w:rPr>
          <w:rFonts w:ascii="Times New Roman" w:hAnsi="Times New Roman" w:cs="Times New Roman"/>
          <w:b/>
          <w:spacing w:val="-3"/>
          <w:sz w:val="28"/>
          <w:szCs w:val="28"/>
        </w:rPr>
        <w:t xml:space="preserve"> ОРГАНИЗАЦИИ РАБОТЫ ПО ПРОФЕССИОНАЛЬНОЙ ОРИЕНТАЦИИ </w:t>
      </w:r>
    </w:p>
    <w:p w:rsidR="00FC6CFE" w:rsidRDefault="00FC6CFE" w:rsidP="00FC6CFE">
      <w:pPr>
        <w:shd w:val="clear" w:color="auto" w:fill="FFFFFF"/>
        <w:tabs>
          <w:tab w:val="left" w:pos="8100"/>
          <w:tab w:val="left" w:pos="9360"/>
          <w:tab w:val="left" w:pos="9900"/>
        </w:tabs>
        <w:spacing w:after="0" w:line="360" w:lineRule="auto"/>
        <w:jc w:val="center"/>
        <w:rPr>
          <w:rFonts w:ascii="Times New Roman" w:hAnsi="Times New Roman" w:cs="Times New Roman"/>
          <w:b/>
          <w:spacing w:val="-3"/>
          <w:sz w:val="28"/>
          <w:szCs w:val="28"/>
        </w:rPr>
      </w:pPr>
      <w:r w:rsidRPr="00FC6CFE">
        <w:rPr>
          <w:rFonts w:ascii="Times New Roman" w:hAnsi="Times New Roman" w:cs="Times New Roman"/>
          <w:b/>
          <w:spacing w:val="-3"/>
          <w:sz w:val="28"/>
          <w:szCs w:val="28"/>
        </w:rPr>
        <w:t>(НА ПРИМЕРЕ КГ</w:t>
      </w:r>
      <w:proofErr w:type="gramStart"/>
      <w:r w:rsidRPr="00FC6CFE">
        <w:rPr>
          <w:rFonts w:ascii="Times New Roman" w:hAnsi="Times New Roman" w:cs="Times New Roman"/>
          <w:b/>
          <w:spacing w:val="-3"/>
          <w:sz w:val="28"/>
          <w:szCs w:val="28"/>
        </w:rPr>
        <w:t>С(</w:t>
      </w:r>
      <w:proofErr w:type="gramEnd"/>
      <w:r w:rsidRPr="00FC6CFE">
        <w:rPr>
          <w:rFonts w:ascii="Times New Roman" w:hAnsi="Times New Roman" w:cs="Times New Roman"/>
          <w:b/>
          <w:spacing w:val="-3"/>
          <w:sz w:val="28"/>
          <w:szCs w:val="28"/>
        </w:rPr>
        <w:t xml:space="preserve">К)ОУ СКОШ № 3 </w:t>
      </w:r>
      <w:r w:rsidRPr="00FC6CFE">
        <w:rPr>
          <w:rFonts w:ascii="Times New Roman" w:hAnsi="Times New Roman" w:cs="Times New Roman"/>
          <w:b/>
          <w:spacing w:val="-3"/>
          <w:sz w:val="28"/>
          <w:szCs w:val="28"/>
          <w:lang w:val="en-US"/>
        </w:rPr>
        <w:t>VIII</w:t>
      </w:r>
      <w:r w:rsidRPr="00FC6CFE">
        <w:rPr>
          <w:rFonts w:ascii="Times New Roman" w:hAnsi="Times New Roman" w:cs="Times New Roman"/>
          <w:b/>
          <w:spacing w:val="-3"/>
          <w:sz w:val="28"/>
          <w:szCs w:val="28"/>
        </w:rPr>
        <w:t xml:space="preserve"> ВИДА Г. КОМСОМОЛЬСКА-НА-АМУРЕ)</w:t>
      </w:r>
    </w:p>
    <w:p w:rsidR="00FC6CFE" w:rsidRDefault="00FC6CFE" w:rsidP="00FC6CFE">
      <w:pPr>
        <w:shd w:val="clear" w:color="auto" w:fill="FFFFFF"/>
        <w:tabs>
          <w:tab w:val="left" w:pos="8100"/>
          <w:tab w:val="left" w:pos="9360"/>
          <w:tab w:val="left" w:pos="9900"/>
        </w:tabs>
        <w:spacing w:after="0" w:line="360" w:lineRule="auto"/>
        <w:jc w:val="both"/>
        <w:rPr>
          <w:rFonts w:ascii="Times New Roman" w:hAnsi="Times New Roman" w:cs="Times New Roman"/>
          <w:b/>
          <w:spacing w:val="-3"/>
          <w:sz w:val="28"/>
          <w:szCs w:val="28"/>
        </w:rPr>
      </w:pPr>
    </w:p>
    <w:p w:rsidR="00FC6CFE" w:rsidRDefault="00FC6CFE" w:rsidP="00FC6CFE">
      <w:pPr>
        <w:shd w:val="clear" w:color="auto" w:fill="FFFFFF"/>
        <w:tabs>
          <w:tab w:val="left" w:pos="8100"/>
          <w:tab w:val="left" w:pos="9360"/>
          <w:tab w:val="left" w:pos="9900"/>
        </w:tabs>
        <w:spacing w:after="0" w:line="360" w:lineRule="auto"/>
        <w:jc w:val="both"/>
        <w:rPr>
          <w:rFonts w:ascii="Times New Roman" w:hAnsi="Times New Roman" w:cs="Times New Roman"/>
          <w:spacing w:val="-3"/>
          <w:sz w:val="28"/>
          <w:szCs w:val="28"/>
        </w:rPr>
      </w:pPr>
      <w:r>
        <w:rPr>
          <w:rFonts w:ascii="Times New Roman" w:hAnsi="Times New Roman" w:cs="Times New Roman"/>
          <w:b/>
          <w:spacing w:val="-3"/>
          <w:sz w:val="28"/>
          <w:szCs w:val="28"/>
        </w:rPr>
        <w:t xml:space="preserve">     </w:t>
      </w:r>
      <w:r>
        <w:rPr>
          <w:rFonts w:ascii="Times New Roman" w:hAnsi="Times New Roman" w:cs="Times New Roman"/>
          <w:spacing w:val="-3"/>
          <w:sz w:val="28"/>
          <w:szCs w:val="28"/>
        </w:rPr>
        <w:t xml:space="preserve"> В статье анализируется опыт работы специального (коррекционного) образовательного учреждения по организации работы по профессиональной ориентации с семьей учащихся с интеллектуальным недоразвитием. Рассматриваются вопросы профессиональной ориентации детей с ОВЗ и перспективы организации дальнейшей работы.</w:t>
      </w:r>
    </w:p>
    <w:p w:rsidR="00FC6CFE" w:rsidRDefault="00FC6CFE" w:rsidP="00FC6CFE">
      <w:pPr>
        <w:shd w:val="clear" w:color="auto" w:fill="FFFFFF"/>
        <w:tabs>
          <w:tab w:val="left" w:pos="8100"/>
          <w:tab w:val="left" w:pos="9360"/>
          <w:tab w:val="left" w:pos="9900"/>
        </w:tabs>
        <w:spacing w:after="0" w:line="360" w:lineRule="auto"/>
        <w:jc w:val="both"/>
        <w:rPr>
          <w:rFonts w:ascii="TimesNewRomanPSMT" w:hAnsi="TimesNewRomanPSMT" w:cs="TimesNewRomanPSMT"/>
          <w:sz w:val="28"/>
          <w:szCs w:val="28"/>
        </w:rPr>
      </w:pPr>
      <w:r>
        <w:rPr>
          <w:rFonts w:ascii="Times New Roman" w:hAnsi="Times New Roman" w:cs="Times New Roman"/>
          <w:spacing w:val="-3"/>
          <w:sz w:val="28"/>
          <w:szCs w:val="28"/>
        </w:rPr>
        <w:t xml:space="preserve">Ключевые слова: профессиональная ориентация, дети с интеллектуальным недоразвитием, дисгармоничная семья, </w:t>
      </w:r>
      <w:r>
        <w:rPr>
          <w:rFonts w:ascii="TimesNewRomanPSMT" w:hAnsi="TimesNewRomanPSMT" w:cs="TimesNewRomanPSMT"/>
          <w:sz w:val="28"/>
          <w:szCs w:val="28"/>
        </w:rPr>
        <w:t>интеграции и социально-трудовая адаптация умственно отсталого ребёнка.</w:t>
      </w:r>
    </w:p>
    <w:p w:rsidR="00FC6CFE" w:rsidRPr="002C3CEB" w:rsidRDefault="00FC6CFE" w:rsidP="002C3CEB">
      <w:pPr>
        <w:shd w:val="clear" w:color="auto" w:fill="FFFFFF"/>
        <w:tabs>
          <w:tab w:val="left" w:pos="8100"/>
          <w:tab w:val="left" w:pos="9360"/>
          <w:tab w:val="left" w:pos="9900"/>
        </w:tabs>
        <w:spacing w:after="0" w:line="360" w:lineRule="auto"/>
        <w:jc w:val="both"/>
        <w:rPr>
          <w:rFonts w:ascii="Times New Roman" w:hAnsi="Times New Roman" w:cs="Times New Roman"/>
          <w:sz w:val="28"/>
          <w:szCs w:val="28"/>
        </w:rPr>
      </w:pPr>
    </w:p>
    <w:p w:rsidR="002C3CEB" w:rsidRDefault="00FC6CFE" w:rsidP="002C3CEB">
      <w:pPr>
        <w:spacing w:after="0" w:line="360" w:lineRule="auto"/>
        <w:ind w:firstLine="510"/>
        <w:jc w:val="both"/>
        <w:rPr>
          <w:rFonts w:ascii="Times New Roman" w:hAnsi="Times New Roman" w:cs="Times New Roman"/>
          <w:color w:val="000000"/>
          <w:sz w:val="28"/>
          <w:szCs w:val="28"/>
        </w:rPr>
      </w:pPr>
      <w:r w:rsidRPr="002C3CEB">
        <w:rPr>
          <w:rFonts w:ascii="Times New Roman" w:hAnsi="Times New Roman" w:cs="Times New Roman"/>
          <w:sz w:val="28"/>
          <w:szCs w:val="28"/>
        </w:rPr>
        <w:t xml:space="preserve">     </w:t>
      </w:r>
      <w:r w:rsidR="002C3CEB">
        <w:rPr>
          <w:rFonts w:ascii="Times New Roman" w:hAnsi="Times New Roman" w:cs="Times New Roman"/>
          <w:sz w:val="28"/>
          <w:szCs w:val="28"/>
        </w:rPr>
        <w:t>В</w:t>
      </w:r>
      <w:r w:rsidR="002C3CEB" w:rsidRPr="002C3CEB">
        <w:rPr>
          <w:rFonts w:ascii="Times New Roman" w:hAnsi="Times New Roman" w:cs="Times New Roman"/>
          <w:color w:val="000000"/>
          <w:sz w:val="28"/>
          <w:szCs w:val="28"/>
        </w:rPr>
        <w:t xml:space="preserve">опросы трудоустройства и социальной адаптации выпускников коррекционных учебных заведений VIII вида </w:t>
      </w:r>
      <w:r w:rsidR="002C3CEB">
        <w:rPr>
          <w:rFonts w:ascii="Times New Roman" w:hAnsi="Times New Roman" w:cs="Times New Roman"/>
          <w:color w:val="000000"/>
          <w:sz w:val="28"/>
          <w:szCs w:val="28"/>
        </w:rPr>
        <w:t>достаточно изучены</w:t>
      </w:r>
      <w:r w:rsidR="002C3CEB" w:rsidRPr="002C3CEB">
        <w:rPr>
          <w:rFonts w:ascii="Times New Roman" w:hAnsi="Times New Roman" w:cs="Times New Roman"/>
          <w:color w:val="000000"/>
          <w:sz w:val="28"/>
          <w:szCs w:val="28"/>
        </w:rPr>
        <w:t xml:space="preserve"> Ю.Н. Щербаков</w:t>
      </w:r>
      <w:r w:rsidR="002C3CEB">
        <w:rPr>
          <w:rFonts w:ascii="Times New Roman" w:hAnsi="Times New Roman" w:cs="Times New Roman"/>
          <w:color w:val="000000"/>
          <w:sz w:val="28"/>
          <w:szCs w:val="28"/>
        </w:rPr>
        <w:t>ой</w:t>
      </w:r>
      <w:r w:rsidR="002C3CEB" w:rsidRPr="002C3CEB">
        <w:rPr>
          <w:rFonts w:ascii="Times New Roman" w:hAnsi="Times New Roman" w:cs="Times New Roman"/>
          <w:color w:val="000000"/>
          <w:sz w:val="28"/>
          <w:szCs w:val="28"/>
        </w:rPr>
        <w:t xml:space="preserve">, И.М. </w:t>
      </w:r>
      <w:proofErr w:type="spellStart"/>
      <w:r w:rsidR="002C3CEB" w:rsidRPr="002C3CEB">
        <w:rPr>
          <w:rFonts w:ascii="Times New Roman" w:hAnsi="Times New Roman" w:cs="Times New Roman"/>
          <w:color w:val="000000"/>
          <w:sz w:val="28"/>
          <w:szCs w:val="28"/>
        </w:rPr>
        <w:t>Бгажноков</w:t>
      </w:r>
      <w:r w:rsidR="002C3CEB">
        <w:rPr>
          <w:rFonts w:ascii="Times New Roman" w:hAnsi="Times New Roman" w:cs="Times New Roman"/>
          <w:color w:val="000000"/>
          <w:sz w:val="28"/>
          <w:szCs w:val="28"/>
        </w:rPr>
        <w:t>ой</w:t>
      </w:r>
      <w:proofErr w:type="spellEnd"/>
      <w:r w:rsidR="002C3CEB">
        <w:rPr>
          <w:rFonts w:ascii="Times New Roman" w:hAnsi="Times New Roman" w:cs="Times New Roman"/>
          <w:color w:val="000000"/>
          <w:sz w:val="28"/>
          <w:szCs w:val="28"/>
        </w:rPr>
        <w:t xml:space="preserve"> и др.</w:t>
      </w:r>
      <w:r w:rsidR="002C3CEB" w:rsidRPr="002C3CEB">
        <w:rPr>
          <w:rFonts w:ascii="Times New Roman" w:hAnsi="Times New Roman" w:cs="Times New Roman"/>
          <w:color w:val="000000"/>
          <w:sz w:val="28"/>
          <w:szCs w:val="28"/>
        </w:rPr>
        <w:t xml:space="preserve"> </w:t>
      </w:r>
      <w:r w:rsidR="002C3CEB">
        <w:rPr>
          <w:rFonts w:ascii="Times New Roman" w:hAnsi="Times New Roman" w:cs="Times New Roman"/>
          <w:color w:val="000000"/>
          <w:sz w:val="28"/>
          <w:szCs w:val="28"/>
        </w:rPr>
        <w:t>(</w:t>
      </w:r>
      <w:r w:rsidR="002C3CEB" w:rsidRPr="002C3CEB">
        <w:rPr>
          <w:rFonts w:ascii="Times New Roman" w:hAnsi="Times New Roman" w:cs="Times New Roman"/>
          <w:color w:val="000000"/>
          <w:sz w:val="28"/>
          <w:szCs w:val="28"/>
        </w:rPr>
        <w:t>1997</w:t>
      </w:r>
      <w:r w:rsidR="002C3CEB">
        <w:rPr>
          <w:rFonts w:ascii="Times New Roman" w:hAnsi="Times New Roman" w:cs="Times New Roman"/>
          <w:color w:val="000000"/>
          <w:sz w:val="28"/>
          <w:szCs w:val="28"/>
        </w:rPr>
        <w:t>)</w:t>
      </w:r>
      <w:r w:rsidR="002C3CEB" w:rsidRPr="002C3CEB">
        <w:rPr>
          <w:rFonts w:ascii="Times New Roman" w:hAnsi="Times New Roman" w:cs="Times New Roman"/>
          <w:color w:val="000000"/>
          <w:sz w:val="28"/>
          <w:szCs w:val="28"/>
        </w:rPr>
        <w:t xml:space="preserve">. По данным Ю.Н. Щербаковой (1997) даже в годы стабильные и в экономическом и социальном плане выпускники специальных общеобразовательных школ VIII вида не обеспечивались работой по специальности, которую они приобретали в стенах учебного заведения, а могли найти только тяжёлую, неквалифицированную работу. Нормы выработки в таких видах профессиональной деятельности часто </w:t>
      </w:r>
      <w:r w:rsidR="002C3CEB" w:rsidRPr="002C3CEB">
        <w:rPr>
          <w:rFonts w:ascii="Times New Roman" w:hAnsi="Times New Roman" w:cs="Times New Roman"/>
          <w:color w:val="000000"/>
          <w:sz w:val="28"/>
          <w:szCs w:val="28"/>
        </w:rPr>
        <w:lastRenderedPageBreak/>
        <w:t>оказываются непосильными для данного контингента работников, что является причиной производственных конфликтов и смены места работы.</w:t>
      </w:r>
    </w:p>
    <w:p w:rsidR="002C3CEB" w:rsidRPr="002C3CEB" w:rsidRDefault="002C3CEB" w:rsidP="002C3CEB">
      <w:pPr>
        <w:spacing w:after="0" w:line="360" w:lineRule="auto"/>
        <w:ind w:firstLine="510"/>
        <w:jc w:val="both"/>
        <w:rPr>
          <w:rFonts w:ascii="Times New Roman" w:hAnsi="Times New Roman" w:cs="Times New Roman"/>
          <w:sz w:val="28"/>
          <w:szCs w:val="28"/>
        </w:rPr>
      </w:pPr>
      <w:r w:rsidRPr="002C3CEB">
        <w:rPr>
          <w:rFonts w:ascii="Times New Roman" w:hAnsi="Times New Roman" w:cs="Times New Roman"/>
          <w:color w:val="000000"/>
          <w:sz w:val="28"/>
          <w:szCs w:val="28"/>
        </w:rPr>
        <w:t xml:space="preserve">Названные факторы ограничивают приобретение умственно отсталыми выпускниками коррекционных школ нормального опыта общения, затрудняют их адаптацию в обществе, что неизбежно ведёт к социальной изоляции данной категории граждан. В результате, по данным И.М. </w:t>
      </w:r>
      <w:proofErr w:type="spellStart"/>
      <w:r w:rsidRPr="002C3CEB">
        <w:rPr>
          <w:rFonts w:ascii="Times New Roman" w:hAnsi="Times New Roman" w:cs="Times New Roman"/>
          <w:color w:val="000000"/>
          <w:sz w:val="28"/>
          <w:szCs w:val="28"/>
        </w:rPr>
        <w:t>Бгажноковой</w:t>
      </w:r>
      <w:proofErr w:type="spellEnd"/>
      <w:r w:rsidRPr="002C3CEB">
        <w:rPr>
          <w:rFonts w:ascii="Times New Roman" w:hAnsi="Times New Roman" w:cs="Times New Roman"/>
          <w:color w:val="000000"/>
          <w:sz w:val="28"/>
          <w:szCs w:val="28"/>
        </w:rPr>
        <w:t xml:space="preserve"> (1997), каждый пятый выпускник коррекционной школы становится правонарушителем, каждый третий </w:t>
      </w:r>
      <w:r>
        <w:rPr>
          <w:rFonts w:ascii="Times New Roman" w:hAnsi="Times New Roman" w:cs="Times New Roman"/>
          <w:color w:val="000000"/>
          <w:sz w:val="28"/>
          <w:szCs w:val="28"/>
        </w:rPr>
        <w:t>-</w:t>
      </w:r>
      <w:r w:rsidRPr="002C3CEB">
        <w:rPr>
          <w:rFonts w:ascii="Times New Roman" w:hAnsi="Times New Roman" w:cs="Times New Roman"/>
          <w:color w:val="000000"/>
          <w:sz w:val="28"/>
          <w:szCs w:val="28"/>
        </w:rPr>
        <w:t xml:space="preserve"> лицом без определённого места жительства, каждый десятый - в течение года после выпуска кончает жизнь самоубийством.  В одной из своих работ В.И. </w:t>
      </w:r>
      <w:proofErr w:type="spellStart"/>
      <w:r w:rsidRPr="002C3CEB">
        <w:rPr>
          <w:rFonts w:ascii="Times New Roman" w:hAnsi="Times New Roman" w:cs="Times New Roman"/>
          <w:color w:val="000000"/>
          <w:sz w:val="28"/>
          <w:szCs w:val="28"/>
        </w:rPr>
        <w:t>Жолдак</w:t>
      </w:r>
      <w:proofErr w:type="spellEnd"/>
      <w:r w:rsidRPr="002C3CEB">
        <w:rPr>
          <w:rFonts w:ascii="Times New Roman" w:hAnsi="Times New Roman" w:cs="Times New Roman"/>
          <w:color w:val="000000"/>
          <w:sz w:val="28"/>
          <w:szCs w:val="28"/>
        </w:rPr>
        <w:t xml:space="preserve"> (1982) указывал на связь активной социальной жизненной позиции, в формировании которой главную роль играет школа,  и успешной социально-трудовой адаптации молодёжи.</w:t>
      </w:r>
      <w:r w:rsidRPr="002C3CEB">
        <w:rPr>
          <w:rFonts w:ascii="Times New Roman" w:hAnsi="Times New Roman" w:cs="Times New Roman"/>
          <w:sz w:val="28"/>
          <w:szCs w:val="28"/>
        </w:rPr>
        <w:t xml:space="preserve"> </w:t>
      </w:r>
    </w:p>
    <w:p w:rsidR="002C3CEB" w:rsidRPr="002C3CEB" w:rsidRDefault="002C3CEB" w:rsidP="002C3CEB">
      <w:pPr>
        <w:pStyle w:val="3"/>
        <w:spacing w:before="0" w:beforeAutospacing="0" w:after="0" w:afterAutospacing="0" w:line="360" w:lineRule="auto"/>
        <w:jc w:val="both"/>
        <w:rPr>
          <w:b w:val="0"/>
          <w:sz w:val="28"/>
          <w:szCs w:val="28"/>
        </w:rPr>
      </w:pPr>
      <w:r w:rsidRPr="002C3CEB">
        <w:rPr>
          <w:b w:val="0"/>
          <w:sz w:val="28"/>
          <w:szCs w:val="28"/>
        </w:rPr>
        <w:t xml:space="preserve">В исследованиях И.М. </w:t>
      </w:r>
      <w:proofErr w:type="spellStart"/>
      <w:r w:rsidRPr="002C3CEB">
        <w:rPr>
          <w:b w:val="0"/>
          <w:sz w:val="28"/>
          <w:szCs w:val="28"/>
        </w:rPr>
        <w:t>Бгажноковой</w:t>
      </w:r>
      <w:proofErr w:type="spellEnd"/>
      <w:r w:rsidRPr="002C3CEB">
        <w:rPr>
          <w:b w:val="0"/>
          <w:sz w:val="28"/>
          <w:szCs w:val="28"/>
        </w:rPr>
        <w:t xml:space="preserve">, В.А. Генкиной, В.В. Гладкой и др. изучалась задача взаимодействия семьи и школы на этапе профессиональной интеграции умственно отсталого ребёнка.   По результатам исследования было очевидно, что задача подготовки умственно отсталых детей к жизни может решаться успешно только в том случае, если этим делом целенаправленно и сообща будут заниматься ведущие воспитательные сообщества </w:t>
      </w:r>
      <w:r>
        <w:rPr>
          <w:b w:val="0"/>
          <w:sz w:val="28"/>
          <w:szCs w:val="28"/>
        </w:rPr>
        <w:t>-</w:t>
      </w:r>
      <w:r w:rsidRPr="002C3CEB">
        <w:rPr>
          <w:b w:val="0"/>
          <w:sz w:val="28"/>
          <w:szCs w:val="28"/>
        </w:rPr>
        <w:t xml:space="preserve"> семья и школа, причём активным координатором должна выступить школа.</w:t>
      </w:r>
    </w:p>
    <w:p w:rsidR="002C3CEB" w:rsidRPr="002C3CEB" w:rsidRDefault="002C3CEB" w:rsidP="002C3CEB">
      <w:pPr>
        <w:pStyle w:val="a3"/>
        <w:spacing w:before="0" w:beforeAutospacing="0" w:after="0" w:afterAutospacing="0" w:line="360" w:lineRule="auto"/>
        <w:ind w:firstLine="60"/>
        <w:jc w:val="both"/>
        <w:rPr>
          <w:sz w:val="28"/>
          <w:szCs w:val="28"/>
        </w:rPr>
      </w:pPr>
      <w:r w:rsidRPr="002C3CEB">
        <w:rPr>
          <w:sz w:val="28"/>
          <w:szCs w:val="28"/>
        </w:rPr>
        <w:t xml:space="preserve">         Большой опыт по социальной и трудовой  адаптации детей с различными нарушениям</w:t>
      </w:r>
      <w:r w:rsidR="0075539B">
        <w:rPr>
          <w:sz w:val="28"/>
          <w:szCs w:val="28"/>
        </w:rPr>
        <w:t>и</w:t>
      </w:r>
      <w:r w:rsidRPr="002C3CEB">
        <w:rPr>
          <w:sz w:val="28"/>
          <w:szCs w:val="28"/>
        </w:rPr>
        <w:t xml:space="preserve"> развития накоплен в российской специальной педагогике и специальной психологии (Л.С. Выготский, Л.Р. </w:t>
      </w:r>
      <w:proofErr w:type="spellStart"/>
      <w:r w:rsidRPr="002C3CEB">
        <w:rPr>
          <w:sz w:val="28"/>
          <w:szCs w:val="28"/>
        </w:rPr>
        <w:t>Маллер</w:t>
      </w:r>
      <w:proofErr w:type="spellEnd"/>
      <w:r w:rsidRPr="002C3CEB">
        <w:rPr>
          <w:sz w:val="28"/>
          <w:szCs w:val="28"/>
        </w:rPr>
        <w:t xml:space="preserve">, Е.М. </w:t>
      </w:r>
      <w:proofErr w:type="spellStart"/>
      <w:r w:rsidRPr="002C3CEB">
        <w:rPr>
          <w:sz w:val="28"/>
          <w:szCs w:val="28"/>
        </w:rPr>
        <w:t>Мастюкова</w:t>
      </w:r>
      <w:proofErr w:type="spellEnd"/>
      <w:r w:rsidRPr="002C3CEB">
        <w:rPr>
          <w:sz w:val="28"/>
          <w:szCs w:val="28"/>
        </w:rPr>
        <w:t xml:space="preserve">, Д.М. </w:t>
      </w:r>
      <w:proofErr w:type="spellStart"/>
      <w:r w:rsidRPr="002C3CEB">
        <w:rPr>
          <w:sz w:val="28"/>
          <w:szCs w:val="28"/>
        </w:rPr>
        <w:t>Маллаев</w:t>
      </w:r>
      <w:proofErr w:type="spellEnd"/>
      <w:r w:rsidRPr="002C3CEB">
        <w:rPr>
          <w:sz w:val="28"/>
          <w:szCs w:val="28"/>
        </w:rPr>
        <w:t xml:space="preserve">, А.А. Дмитриев, Н.П. Павлова, В.З. Денискина и  др.). </w:t>
      </w:r>
      <w:r>
        <w:rPr>
          <w:sz w:val="28"/>
          <w:szCs w:val="28"/>
        </w:rPr>
        <w:t>В исследованиях отечественных специалистов</w:t>
      </w:r>
      <w:r w:rsidRPr="002C3CEB">
        <w:rPr>
          <w:sz w:val="28"/>
          <w:szCs w:val="28"/>
        </w:rPr>
        <w:t xml:space="preserve"> </w:t>
      </w:r>
      <w:r>
        <w:rPr>
          <w:sz w:val="28"/>
          <w:szCs w:val="28"/>
        </w:rPr>
        <w:t xml:space="preserve">разносторонне </w:t>
      </w:r>
      <w:r w:rsidRPr="002C3CEB">
        <w:rPr>
          <w:sz w:val="28"/>
          <w:szCs w:val="28"/>
        </w:rPr>
        <w:t>изучен</w:t>
      </w:r>
      <w:r>
        <w:rPr>
          <w:sz w:val="28"/>
          <w:szCs w:val="28"/>
        </w:rPr>
        <w:t>ы</w:t>
      </w:r>
      <w:r w:rsidRPr="002C3CEB">
        <w:rPr>
          <w:sz w:val="28"/>
          <w:szCs w:val="28"/>
        </w:rPr>
        <w:t xml:space="preserve"> </w:t>
      </w:r>
      <w:r>
        <w:rPr>
          <w:sz w:val="28"/>
          <w:szCs w:val="28"/>
        </w:rPr>
        <w:t xml:space="preserve">вопросы </w:t>
      </w:r>
      <w:r w:rsidRPr="002C3CEB">
        <w:rPr>
          <w:sz w:val="28"/>
          <w:szCs w:val="28"/>
        </w:rPr>
        <w:t>психологических особенностей умственно отсталого ребёнка при профессиональном самоопределении, механизмы социальной адаптации. В специальной школе VIII в</w:t>
      </w:r>
      <w:r>
        <w:rPr>
          <w:sz w:val="28"/>
          <w:szCs w:val="28"/>
        </w:rPr>
        <w:t xml:space="preserve">ида </w:t>
      </w:r>
      <w:r w:rsidRPr="002C3CEB">
        <w:rPr>
          <w:sz w:val="28"/>
          <w:szCs w:val="28"/>
        </w:rPr>
        <w:t xml:space="preserve">подготовка умственно отсталых детей к самостоятельной жизни и производственному труду является важнейшей задачей, решение которой обеспечивается всей системой учебно-воспитательной и коррекционной работы педагогического коллектива. </w:t>
      </w:r>
      <w:r w:rsidRPr="002C3CEB">
        <w:rPr>
          <w:sz w:val="28"/>
          <w:szCs w:val="28"/>
        </w:rPr>
        <w:lastRenderedPageBreak/>
        <w:t xml:space="preserve">Предпосылкой </w:t>
      </w:r>
      <w:proofErr w:type="spellStart"/>
      <w:r w:rsidRPr="002C3CEB">
        <w:rPr>
          <w:sz w:val="28"/>
          <w:szCs w:val="28"/>
        </w:rPr>
        <w:t>профориентационной</w:t>
      </w:r>
      <w:proofErr w:type="spellEnd"/>
      <w:r w:rsidRPr="002C3CEB">
        <w:rPr>
          <w:sz w:val="28"/>
          <w:szCs w:val="28"/>
        </w:rPr>
        <w:t xml:space="preserve"> работы является трудовая подготовка ребёнка, то есть осуществляется система психолого-педагогических мероприятий, помогающих каждому подростку выбрать себе специальность с учетом потребности общества и своих способностей. Но для адекватного выбора профессии умственно отсталым подростком </w:t>
      </w:r>
      <w:proofErr w:type="spellStart"/>
      <w:r w:rsidRPr="002C3CEB">
        <w:rPr>
          <w:sz w:val="28"/>
          <w:szCs w:val="28"/>
        </w:rPr>
        <w:t>профориентационная</w:t>
      </w:r>
      <w:proofErr w:type="spellEnd"/>
      <w:r w:rsidRPr="002C3CEB">
        <w:rPr>
          <w:sz w:val="28"/>
          <w:szCs w:val="28"/>
        </w:rPr>
        <w:t xml:space="preserve"> работа должна быть грамотно и индивидуально поставлена. Такая работа требует индивидуализации.</w:t>
      </w:r>
      <w:r>
        <w:rPr>
          <w:sz w:val="28"/>
          <w:szCs w:val="28"/>
        </w:rPr>
        <w:t xml:space="preserve"> </w:t>
      </w:r>
      <w:r w:rsidRPr="002C3CEB">
        <w:rPr>
          <w:sz w:val="28"/>
          <w:szCs w:val="28"/>
        </w:rPr>
        <w:t xml:space="preserve">Применяемые меры индивидуализации обучения чаще всего не основаны на всестороннем изучении возможностей ребенка, а являются вынужденными. Видя, что ученик затрудняется при выполнении учебного задания, учитель оказывает ему помощь, которая часто направлена только на получение ребенком правильного результата работы. Говоря об образовательном процессе, мы подразумеваем, что он направлен на формирование гармоничной личности в целом, на деле же, во многих школах, учебно-воспитательная работа направлена, в основном, на получение знаний, умений, навыков. Для осуществления индивидуального подхода большое значение имеет знание психологических особенностей различных групп учащихся. Помимо данных о глубине дефекта следует опираться на материалы психологии, освещающие особенности их мышления и эмоционально-волевой сферы, сочетание которых отражает сложную структуру личности этой категории детей. Специальная психология защищает положение о развитии аномального ребенка, об усложнении его психики под влиянием корригирующего обучения и воспитания. Развитие умственно отсталых школьников и их воспитание, как полноценных членов общества, может быть достигнуто только в том случае, если процесс формирования всех сторон его личности будет неотъемлемой частью всей учебно-воспитательной работы, осуществляемой в специальной школе, а для этого необходимо тщательное изучение особенностей психики умственно отсталых детей. Тогда, опираясь на полученные данные, можно будет грамотно построить весь процесс </w:t>
      </w:r>
      <w:proofErr w:type="gramStart"/>
      <w:r w:rsidRPr="002C3CEB">
        <w:rPr>
          <w:sz w:val="28"/>
          <w:szCs w:val="28"/>
        </w:rPr>
        <w:t>социальной-трудовой</w:t>
      </w:r>
      <w:proofErr w:type="gramEnd"/>
      <w:r w:rsidRPr="002C3CEB">
        <w:rPr>
          <w:sz w:val="28"/>
          <w:szCs w:val="28"/>
        </w:rPr>
        <w:t xml:space="preserve"> адаптации, в том числе и профессиональной ориентации ребёнка.</w:t>
      </w:r>
    </w:p>
    <w:p w:rsidR="002C3CEB" w:rsidRPr="002C3CEB" w:rsidRDefault="002C3CEB" w:rsidP="002C3CEB">
      <w:pPr>
        <w:pStyle w:val="a3"/>
        <w:spacing w:before="0" w:beforeAutospacing="0" w:after="0" w:afterAutospacing="0" w:line="360" w:lineRule="auto"/>
        <w:ind w:firstLine="708"/>
        <w:jc w:val="both"/>
        <w:rPr>
          <w:sz w:val="28"/>
          <w:szCs w:val="28"/>
        </w:rPr>
      </w:pPr>
      <w:r w:rsidRPr="002C3CEB">
        <w:rPr>
          <w:sz w:val="28"/>
          <w:szCs w:val="28"/>
        </w:rPr>
        <w:lastRenderedPageBreak/>
        <w:t xml:space="preserve">Ряд ученых (В.Ф. Мачихина, К.П. Павлова, Е.И. </w:t>
      </w:r>
      <w:proofErr w:type="spellStart"/>
      <w:r w:rsidRPr="002C3CEB">
        <w:rPr>
          <w:sz w:val="28"/>
          <w:szCs w:val="28"/>
        </w:rPr>
        <w:t>Разуван</w:t>
      </w:r>
      <w:proofErr w:type="spellEnd"/>
      <w:r w:rsidRPr="002C3CEB">
        <w:rPr>
          <w:sz w:val="28"/>
          <w:szCs w:val="28"/>
        </w:rPr>
        <w:t xml:space="preserve">, Т.Н. </w:t>
      </w:r>
      <w:proofErr w:type="spellStart"/>
      <w:r w:rsidRPr="002C3CEB">
        <w:rPr>
          <w:sz w:val="28"/>
          <w:szCs w:val="28"/>
        </w:rPr>
        <w:t>Стариченко</w:t>
      </w:r>
      <w:proofErr w:type="spellEnd"/>
      <w:r w:rsidRPr="002C3CEB">
        <w:rPr>
          <w:sz w:val="28"/>
          <w:szCs w:val="28"/>
        </w:rPr>
        <w:t>) убедительно доказывают важность организации воспитательной работы  при формировании профессионального самоопределения, которая в комплексе с учебной работой помогает достичь положительных  результатов в социальной и трудовой адаптации ребёнка с ограниченными возможностями. Готовность к самостоятельной жизни предполагает, что молодой человек правильно выстраивает свои отношения с окружающими его людьми, имеет соответствующую его возможностям жизненную перспективу, любит и умеет трудиться и т. д. Характерная черта ранней юности - выстраивание жизненных планов. Жизненный план, в прямом смысле этого слова, возникает только тогда, когда предметом размышлений становятся не только конечный результат, но и способы его достижения, путь, которым человек намерен следовать, и те объективные и субъективные ресурсы, которые ему для этого понадобятся. То есть это план жизненного самоопределения, план того, чего человек хочет достигнуть, и профессиональное самоопределение играет в этом ключевую роль.</w:t>
      </w:r>
    </w:p>
    <w:p w:rsidR="002C3CEB" w:rsidRPr="002C3CEB" w:rsidRDefault="002C3CEB" w:rsidP="002C3CEB">
      <w:pPr>
        <w:pStyle w:val="a3"/>
        <w:spacing w:before="0" w:beforeAutospacing="0" w:after="0" w:afterAutospacing="0" w:line="360" w:lineRule="auto"/>
        <w:jc w:val="both"/>
        <w:rPr>
          <w:sz w:val="28"/>
          <w:szCs w:val="28"/>
        </w:rPr>
      </w:pPr>
      <w:r w:rsidRPr="002C3CEB">
        <w:rPr>
          <w:sz w:val="28"/>
          <w:szCs w:val="28"/>
        </w:rPr>
        <w:t xml:space="preserve">         Все авторы, как само собой разумеющееся, рассматривают вопросы трудоустройства выпускников школ. Однако лишь некоторые из них выделяют это в самостоятельный компонент профориентации (Я. </w:t>
      </w:r>
      <w:proofErr w:type="spellStart"/>
      <w:r w:rsidRPr="002C3CEB">
        <w:rPr>
          <w:sz w:val="28"/>
          <w:szCs w:val="28"/>
        </w:rPr>
        <w:t>Будкевич</w:t>
      </w:r>
      <w:proofErr w:type="spellEnd"/>
      <w:r w:rsidRPr="002C3CEB">
        <w:rPr>
          <w:sz w:val="28"/>
          <w:szCs w:val="28"/>
        </w:rPr>
        <w:t xml:space="preserve">, О. И. Галкина, Л. М. </w:t>
      </w:r>
      <w:proofErr w:type="spellStart"/>
      <w:r w:rsidRPr="002C3CEB">
        <w:rPr>
          <w:sz w:val="28"/>
          <w:szCs w:val="28"/>
        </w:rPr>
        <w:t>Зюбин</w:t>
      </w:r>
      <w:proofErr w:type="spellEnd"/>
      <w:r w:rsidRPr="002C3CEB">
        <w:rPr>
          <w:sz w:val="28"/>
          <w:szCs w:val="28"/>
        </w:rPr>
        <w:t xml:space="preserve">, В. В. Чебышева, Ю. И. Шпигель). Нельзя оставлять трудоустройство выпускников неконтролируемым процессом и заканчивать всю профориентацию в школе выдачей аттестата. Необходима непосредственная помощь учащимся после окончания школы в реализации </w:t>
      </w:r>
      <w:proofErr w:type="spellStart"/>
      <w:r w:rsidRPr="002C3CEB">
        <w:rPr>
          <w:sz w:val="28"/>
          <w:szCs w:val="28"/>
        </w:rPr>
        <w:t>профконсультационных</w:t>
      </w:r>
      <w:proofErr w:type="spellEnd"/>
      <w:r w:rsidRPr="002C3CEB">
        <w:rPr>
          <w:sz w:val="28"/>
          <w:szCs w:val="28"/>
        </w:rPr>
        <w:t xml:space="preserve"> советов и их намерений. Другой путь - контроль над реальным трудоустройством и проверка, таким образом, удачности выданного на консультации совета. Эта работа необходима для накопления опыта и </w:t>
      </w:r>
      <w:r w:rsidR="0075539B" w:rsidRPr="002C3CEB">
        <w:rPr>
          <w:sz w:val="28"/>
          <w:szCs w:val="28"/>
        </w:rPr>
        <w:t>избегания</w:t>
      </w:r>
      <w:r w:rsidRPr="002C3CEB">
        <w:rPr>
          <w:sz w:val="28"/>
          <w:szCs w:val="28"/>
        </w:rPr>
        <w:t xml:space="preserve"> ошибок при проведении профессиональной консультации. Этот вид деятельности школы в педагогической литературе называют </w:t>
      </w:r>
      <w:proofErr w:type="spellStart"/>
      <w:r w:rsidRPr="002C3CEB">
        <w:rPr>
          <w:sz w:val="28"/>
          <w:szCs w:val="28"/>
        </w:rPr>
        <w:t>постконсультационным</w:t>
      </w:r>
      <w:proofErr w:type="spellEnd"/>
      <w:r w:rsidRPr="002C3CEB">
        <w:rPr>
          <w:sz w:val="28"/>
          <w:szCs w:val="28"/>
        </w:rPr>
        <w:t xml:space="preserve"> контролем. </w:t>
      </w:r>
    </w:p>
    <w:p w:rsidR="002C3CEB" w:rsidRDefault="002C3CEB" w:rsidP="002C3CEB">
      <w:pPr>
        <w:pStyle w:val="a3"/>
        <w:spacing w:before="0" w:beforeAutospacing="0" w:after="0" w:afterAutospacing="0" w:line="360" w:lineRule="auto"/>
        <w:jc w:val="both"/>
        <w:rPr>
          <w:sz w:val="28"/>
          <w:szCs w:val="28"/>
        </w:rPr>
      </w:pPr>
      <w:r w:rsidRPr="002C3CEB">
        <w:rPr>
          <w:sz w:val="28"/>
          <w:szCs w:val="28"/>
        </w:rPr>
        <w:lastRenderedPageBreak/>
        <w:t xml:space="preserve">              По данным многих исследований, число детей, страдающих дефектами умственного развития, имеет тенденцию к увеличению своих возможностей. В связи с этим совершенствование форм и методов их реабилитации и социально-трудовой адаптации является одним из актуальных вопросов. Но для указанного совершенствования необходимо предварительное изучение всех особенностей развития таких детей.</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xml:space="preserve">             Влияние родителей на выбор профессии их детьми,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Нет родителей, которые бы не желали детям добра. Они волнуются за будущее детей, искренне желают им счастья и хотят помочь в выборе профессии.</w:t>
      </w:r>
      <w:r>
        <w:rPr>
          <w:rFonts w:ascii="Times New Roman" w:hAnsi="Times New Roman" w:cs="Times New Roman"/>
          <w:sz w:val="28"/>
          <w:szCs w:val="28"/>
        </w:rPr>
        <w:t xml:space="preserve"> </w:t>
      </w:r>
      <w:r w:rsidRPr="001C5652">
        <w:rPr>
          <w:rFonts w:ascii="Times New Roman" w:hAnsi="Times New Roman" w:cs="Times New Roman"/>
          <w:sz w:val="28"/>
          <w:szCs w:val="28"/>
        </w:rPr>
        <w:t>Но родители могут ошибаться. И эти ошибки порой весьма сказываются на судьбе детей.</w:t>
      </w:r>
    </w:p>
    <w:p w:rsid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xml:space="preserve">        Есть очевидные ошибки </w:t>
      </w:r>
      <w:r>
        <w:rPr>
          <w:rFonts w:ascii="Times New Roman" w:hAnsi="Times New Roman" w:cs="Times New Roman"/>
          <w:sz w:val="28"/>
          <w:szCs w:val="28"/>
        </w:rPr>
        <w:t>-</w:t>
      </w:r>
      <w:r w:rsidRPr="001C5652">
        <w:rPr>
          <w:rFonts w:ascii="Times New Roman" w:hAnsi="Times New Roman" w:cs="Times New Roman"/>
          <w:sz w:val="28"/>
          <w:szCs w:val="28"/>
        </w:rPr>
        <w:t xml:space="preserve"> например, неумеренная переоценка способностей своих </w:t>
      </w:r>
      <w:r>
        <w:rPr>
          <w:rFonts w:ascii="Times New Roman" w:hAnsi="Times New Roman" w:cs="Times New Roman"/>
          <w:sz w:val="28"/>
          <w:szCs w:val="28"/>
        </w:rPr>
        <w:t>детей</w:t>
      </w:r>
      <w:r w:rsidRPr="001C5652">
        <w:rPr>
          <w:rFonts w:ascii="Times New Roman" w:hAnsi="Times New Roman" w:cs="Times New Roman"/>
          <w:sz w:val="28"/>
          <w:szCs w:val="28"/>
        </w:rPr>
        <w:t>. Казалось бы, именно родители имеют наиболее полное представление о склонностях и способностях детей.</w:t>
      </w:r>
      <w:r>
        <w:rPr>
          <w:rFonts w:ascii="Times New Roman" w:hAnsi="Times New Roman" w:cs="Times New Roman"/>
          <w:sz w:val="28"/>
          <w:szCs w:val="28"/>
        </w:rPr>
        <w:t xml:space="preserve"> </w:t>
      </w:r>
      <w:proofErr w:type="gramStart"/>
      <w:r w:rsidRPr="001C5652">
        <w:rPr>
          <w:rFonts w:ascii="Times New Roman" w:hAnsi="Times New Roman" w:cs="Times New Roman"/>
          <w:sz w:val="28"/>
          <w:szCs w:val="28"/>
        </w:rPr>
        <w:t>Некоторые родители, проявляя бурную заботу о «выгодном», «удобном», «беспроигрышным» устройстве своих сыновей и дочерей в их взрослой жизни, настаивают, чтобы они выбрали престижную, по их мнению, профессию, это, а не другое место учебы.</w:t>
      </w:r>
      <w:proofErr w:type="gramEnd"/>
      <w:r w:rsidRPr="001C5652">
        <w:rPr>
          <w:rFonts w:ascii="Times New Roman" w:hAnsi="Times New Roman" w:cs="Times New Roman"/>
          <w:sz w:val="28"/>
          <w:szCs w:val="28"/>
        </w:rPr>
        <w:t xml:space="preserve"> Они уверены, что они, родители, как никто, знают, что нужно их ребенку, 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Среди условий успешного взаимодействия родителей с ребенком можно выделить следующее:</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 знания родителями интересов и потребностей ребенка;</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 умение упрочить сотрудничество в достижении общей цели;</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 общаться с детьми нестандартно, естественно;</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lastRenderedPageBreak/>
        <w:t>        - глубоко «по-настоящему» чувствовать ребенка, быть готовыми и способными к сопереживанию, становиться на позицию ребенка, видеть в нем личность;</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 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 умение требовать, поощрять и наказывать [3].</w:t>
      </w:r>
    </w:p>
    <w:p w:rsidR="001C5652" w:rsidRDefault="001C5652" w:rsidP="001C56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2012 года на базе КГКСКОУ СКОШ №3 г. Комсомольска-на-Амуре функционирует Центр социализации и профориентации детей с ограниченными возможностями здоровья. </w:t>
      </w:r>
      <w:r w:rsidR="00B26074">
        <w:rPr>
          <w:rFonts w:ascii="Times New Roman" w:hAnsi="Times New Roman" w:cs="Times New Roman"/>
          <w:sz w:val="28"/>
          <w:szCs w:val="28"/>
        </w:rPr>
        <w:t xml:space="preserve">Одной из основных задач Центра является организация работы с родителями. В рамках работы Центра социализации и профориентации проводятся педагогические советы, на которых анализируются результаты работы по профессиональной ориентации учащихся, организуются тематические родительские собрания, экскурсии для родителей в мастерские школы, консультации и </w:t>
      </w:r>
      <w:r w:rsidR="0075539B">
        <w:rPr>
          <w:rFonts w:ascii="Times New Roman" w:hAnsi="Times New Roman" w:cs="Times New Roman"/>
          <w:sz w:val="28"/>
          <w:szCs w:val="28"/>
        </w:rPr>
        <w:t>встречи учащихся с работниками предприятий г. Комсомольска-на-Амуре.</w:t>
      </w:r>
      <w:r w:rsidR="00B26074">
        <w:rPr>
          <w:rFonts w:ascii="Times New Roman" w:hAnsi="Times New Roman" w:cs="Times New Roman"/>
          <w:sz w:val="28"/>
          <w:szCs w:val="28"/>
        </w:rPr>
        <w:t xml:space="preserve"> </w:t>
      </w:r>
    </w:p>
    <w:p w:rsidR="001C5652" w:rsidRPr="001C5652" w:rsidRDefault="0075539B" w:rsidP="001C56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Регулярно проводимая работа позволила определить </w:t>
      </w:r>
      <w:r w:rsidR="001C5652" w:rsidRPr="001C5652">
        <w:rPr>
          <w:rFonts w:ascii="Times New Roman" w:hAnsi="Times New Roman" w:cs="Times New Roman"/>
          <w:sz w:val="28"/>
          <w:szCs w:val="28"/>
        </w:rPr>
        <w:t>наиболее встречающи</w:t>
      </w:r>
      <w:r>
        <w:rPr>
          <w:rFonts w:ascii="Times New Roman" w:hAnsi="Times New Roman" w:cs="Times New Roman"/>
          <w:sz w:val="28"/>
          <w:szCs w:val="28"/>
        </w:rPr>
        <w:t>е</w:t>
      </w:r>
      <w:r w:rsidR="001C5652" w:rsidRPr="001C5652">
        <w:rPr>
          <w:rFonts w:ascii="Times New Roman" w:hAnsi="Times New Roman" w:cs="Times New Roman"/>
          <w:sz w:val="28"/>
          <w:szCs w:val="28"/>
        </w:rPr>
        <w:t>ся причин</w:t>
      </w:r>
      <w:r>
        <w:rPr>
          <w:rFonts w:ascii="Times New Roman" w:hAnsi="Times New Roman" w:cs="Times New Roman"/>
          <w:sz w:val="28"/>
          <w:szCs w:val="28"/>
        </w:rPr>
        <w:t>ы</w:t>
      </w:r>
      <w:r w:rsidR="001C5652" w:rsidRPr="001C5652">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1C5652" w:rsidRPr="001C5652">
        <w:rPr>
          <w:rFonts w:ascii="Times New Roman" w:hAnsi="Times New Roman" w:cs="Times New Roman"/>
          <w:sz w:val="28"/>
          <w:szCs w:val="28"/>
        </w:rPr>
        <w:t>приводя</w:t>
      </w:r>
      <w:r>
        <w:rPr>
          <w:rFonts w:ascii="Times New Roman" w:hAnsi="Times New Roman" w:cs="Times New Roman"/>
          <w:sz w:val="28"/>
          <w:szCs w:val="28"/>
        </w:rPr>
        <w:t>т</w:t>
      </w:r>
      <w:r w:rsidR="001C5652" w:rsidRPr="001C5652">
        <w:rPr>
          <w:rFonts w:ascii="Times New Roman" w:hAnsi="Times New Roman" w:cs="Times New Roman"/>
          <w:sz w:val="28"/>
          <w:szCs w:val="28"/>
        </w:rPr>
        <w:t xml:space="preserve"> к неправильному выбору профессии. Их можно условно разделить на три группы:</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xml:space="preserve">        1 группа </w:t>
      </w:r>
      <w:r w:rsidR="0075539B">
        <w:rPr>
          <w:rFonts w:ascii="Times New Roman" w:hAnsi="Times New Roman" w:cs="Times New Roman"/>
          <w:sz w:val="28"/>
          <w:szCs w:val="28"/>
        </w:rPr>
        <w:t>-</w:t>
      </w:r>
      <w:r w:rsidRPr="001C5652">
        <w:rPr>
          <w:rFonts w:ascii="Times New Roman" w:hAnsi="Times New Roman" w:cs="Times New Roman"/>
          <w:sz w:val="28"/>
          <w:szCs w:val="28"/>
        </w:rPr>
        <w:t xml:space="preserve"> недостаточная информированность о профессиях.</w:t>
      </w:r>
      <w:r w:rsidR="0075539B">
        <w:rPr>
          <w:rFonts w:ascii="Times New Roman" w:hAnsi="Times New Roman" w:cs="Times New Roman"/>
          <w:sz w:val="28"/>
          <w:szCs w:val="28"/>
        </w:rPr>
        <w:t xml:space="preserve"> О</w:t>
      </w:r>
      <w:r w:rsidRPr="001C5652">
        <w:rPr>
          <w:rFonts w:ascii="Times New Roman" w:hAnsi="Times New Roman" w:cs="Times New Roman"/>
          <w:sz w:val="28"/>
          <w:szCs w:val="28"/>
        </w:rPr>
        <w:t>риентация школьников в мире профессий довольно однобокая</w:t>
      </w:r>
      <w:r w:rsidR="0075539B">
        <w:rPr>
          <w:rFonts w:ascii="Times New Roman" w:hAnsi="Times New Roman" w:cs="Times New Roman"/>
          <w:sz w:val="28"/>
          <w:szCs w:val="28"/>
        </w:rPr>
        <w:t>,</w:t>
      </w:r>
      <w:r w:rsidRPr="001C5652">
        <w:rPr>
          <w:rFonts w:ascii="Times New Roman" w:hAnsi="Times New Roman" w:cs="Times New Roman"/>
          <w:sz w:val="28"/>
          <w:szCs w:val="28"/>
        </w:rPr>
        <w:t xml:space="preserve"> диапазон специальностей, на которые нацеливаются учащиеся зачастую очень узок. Учащиеся называют в своих ответах всего около 20 профессий в то время</w:t>
      </w:r>
      <w:proofErr w:type="gramStart"/>
      <w:r w:rsidRPr="001C5652">
        <w:rPr>
          <w:rFonts w:ascii="Times New Roman" w:hAnsi="Times New Roman" w:cs="Times New Roman"/>
          <w:sz w:val="28"/>
          <w:szCs w:val="28"/>
        </w:rPr>
        <w:t>,</w:t>
      </w:r>
      <w:proofErr w:type="gramEnd"/>
      <w:r w:rsidRPr="001C5652">
        <w:rPr>
          <w:rFonts w:ascii="Times New Roman" w:hAnsi="Times New Roman" w:cs="Times New Roman"/>
          <w:sz w:val="28"/>
          <w:szCs w:val="28"/>
        </w:rPr>
        <w:t xml:space="preserve"> как их насчитывается  около 40 тысяч [4].</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xml:space="preserve">        Многие родители, к сожалению, не могут дать совет детям о профессиональном выборе именно потому, что сами мало знают о профессиях, об их требованиях, о правилах, которыми следует руководствоваться при </w:t>
      </w:r>
      <w:r w:rsidRPr="001C5652">
        <w:rPr>
          <w:rFonts w:ascii="Times New Roman" w:hAnsi="Times New Roman" w:cs="Times New Roman"/>
          <w:sz w:val="28"/>
          <w:szCs w:val="28"/>
        </w:rPr>
        <w:lastRenderedPageBreak/>
        <w:t>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Вторая группа ошибок связана с незнанием себя, своего здоровья, способностей, с неумением соотнести их с требованиями профессий. Для правильного выбора профессии необходимо в них разбираться в себе, правильно оценивать свои слабые и сильные стороны, реально оценить способности.</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Во многих случаях школьники неадекватно оценивают свои способности. К нежелательным последствиям приводит как их переоценка, так и недооценка.</w:t>
      </w:r>
      <w:r w:rsidR="0075539B">
        <w:rPr>
          <w:rFonts w:ascii="Times New Roman" w:hAnsi="Times New Roman" w:cs="Times New Roman"/>
          <w:sz w:val="28"/>
          <w:szCs w:val="28"/>
        </w:rPr>
        <w:t xml:space="preserve">   </w:t>
      </w:r>
      <w:r w:rsidRPr="001C5652">
        <w:rPr>
          <w:rFonts w:ascii="Times New Roman" w:hAnsi="Times New Roman" w:cs="Times New Roman"/>
          <w:sz w:val="28"/>
          <w:szCs w:val="28"/>
        </w:rPr>
        <w:t>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 [3].</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Третья группа ошибок – незнание самих правил выбора профессий.</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Выбирать по душе надо не только профессию, но и связанный с ним образ жизни  и подходящий вид деятельности. Для одних профессий необходима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1C5652" w:rsidRPr="001C5652" w:rsidRDefault="0075539B" w:rsidP="001C56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5652" w:rsidRPr="001C5652">
        <w:rPr>
          <w:rFonts w:ascii="Times New Roman" w:hAnsi="Times New Roman" w:cs="Times New Roman"/>
          <w:sz w:val="28"/>
          <w:szCs w:val="28"/>
        </w:rPr>
        <w:t xml:space="preserve">     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w:t>
      </w:r>
      <w:r w:rsidR="001C5652" w:rsidRPr="001C5652">
        <w:rPr>
          <w:rFonts w:ascii="Times New Roman" w:hAnsi="Times New Roman" w:cs="Times New Roman"/>
          <w:sz w:val="28"/>
          <w:szCs w:val="28"/>
        </w:rPr>
        <w:lastRenderedPageBreak/>
        <w:t>тянуться к тем, кто увереннее и смелее делает выбор. Получается, что выбирают не свою профессию, а профессию друга.</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w:t>
      </w:r>
      <w:r w:rsidR="0075539B">
        <w:rPr>
          <w:rFonts w:ascii="Times New Roman" w:hAnsi="Times New Roman" w:cs="Times New Roman"/>
          <w:sz w:val="28"/>
          <w:szCs w:val="28"/>
        </w:rPr>
        <w:t xml:space="preserve">Анализ работы с родителями показал, что </w:t>
      </w:r>
      <w:r w:rsidR="007263A8">
        <w:rPr>
          <w:rFonts w:ascii="Times New Roman" w:hAnsi="Times New Roman" w:cs="Times New Roman"/>
          <w:sz w:val="28"/>
          <w:szCs w:val="28"/>
        </w:rPr>
        <w:t xml:space="preserve">в образовательном учреждении необходимо усилить психологическую поддержку родителей и учащихся в период осуществления выбора профессии. </w:t>
      </w:r>
      <w:r w:rsidRPr="001C5652">
        <w:rPr>
          <w:rFonts w:ascii="Times New Roman" w:hAnsi="Times New Roman" w:cs="Times New Roman"/>
          <w:sz w:val="28"/>
          <w:szCs w:val="28"/>
        </w:rPr>
        <w:t xml:space="preserve">Разумеется, выбор профессии не </w:t>
      </w:r>
      <w:r w:rsidR="007263A8">
        <w:rPr>
          <w:rFonts w:ascii="Times New Roman" w:hAnsi="Times New Roman" w:cs="Times New Roman"/>
          <w:sz w:val="28"/>
          <w:szCs w:val="28"/>
        </w:rPr>
        <w:t xml:space="preserve">должен </w:t>
      </w:r>
      <w:r w:rsidRPr="001C5652">
        <w:rPr>
          <w:rFonts w:ascii="Times New Roman" w:hAnsi="Times New Roman" w:cs="Times New Roman"/>
          <w:sz w:val="28"/>
          <w:szCs w:val="28"/>
        </w:rPr>
        <w:t xml:space="preserve">ограничивается </w:t>
      </w:r>
      <w:r w:rsidR="007263A8">
        <w:rPr>
          <w:rFonts w:ascii="Times New Roman" w:hAnsi="Times New Roman" w:cs="Times New Roman"/>
          <w:sz w:val="28"/>
          <w:szCs w:val="28"/>
        </w:rPr>
        <w:t xml:space="preserve">только </w:t>
      </w:r>
      <w:r w:rsidRPr="001C5652">
        <w:rPr>
          <w:rFonts w:ascii="Times New Roman" w:hAnsi="Times New Roman" w:cs="Times New Roman"/>
          <w:sz w:val="28"/>
          <w:szCs w:val="28"/>
        </w:rPr>
        <w:t>психологической поддержкой. Но на первых этапах самоопределения ребенок нуждается именно в этой помощи. Обращение к профессионалу – одно из лучших решений.</w:t>
      </w:r>
    </w:p>
    <w:p w:rsidR="001C5652" w:rsidRPr="001C5652" w:rsidRDefault="001C5652" w:rsidP="001C5652">
      <w:pPr>
        <w:spacing w:after="0" w:line="360" w:lineRule="auto"/>
        <w:jc w:val="both"/>
        <w:rPr>
          <w:rFonts w:ascii="Times New Roman" w:hAnsi="Times New Roman" w:cs="Times New Roman"/>
          <w:sz w:val="28"/>
          <w:szCs w:val="28"/>
        </w:rPr>
      </w:pPr>
      <w:r w:rsidRPr="001C5652">
        <w:rPr>
          <w:rFonts w:ascii="Times New Roman" w:hAnsi="Times New Roman" w:cs="Times New Roman"/>
          <w:sz w:val="28"/>
          <w:szCs w:val="28"/>
        </w:rPr>
        <w:t xml:space="preserve">Хочется отметить, что к психологу обращаются две категории родителей: </w:t>
      </w:r>
      <w:r w:rsidR="007263A8" w:rsidRPr="001C5652">
        <w:rPr>
          <w:rFonts w:ascii="Times New Roman" w:hAnsi="Times New Roman" w:cs="Times New Roman"/>
          <w:sz w:val="28"/>
          <w:szCs w:val="28"/>
        </w:rPr>
        <w:t>те,</w:t>
      </w:r>
      <w:r w:rsidRPr="001C5652">
        <w:rPr>
          <w:rFonts w:ascii="Times New Roman" w:hAnsi="Times New Roman" w:cs="Times New Roman"/>
          <w:sz w:val="28"/>
          <w:szCs w:val="28"/>
        </w:rPr>
        <w:t xml:space="preserve"> которые не знают, на кого переложить ответственность за принятия решения, и те, кто успешно содействует самоопределению ребенка и стремится принимать решения, обладая исчерпывающей информацией.</w:t>
      </w:r>
    </w:p>
    <w:p w:rsidR="001C5652" w:rsidRDefault="007263A8" w:rsidP="001C56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5652" w:rsidRPr="001C5652">
        <w:rPr>
          <w:rFonts w:ascii="Times New Roman" w:hAnsi="Times New Roman" w:cs="Times New Roman"/>
          <w:sz w:val="28"/>
          <w:szCs w:val="28"/>
        </w:rPr>
        <w:t xml:space="preserve">Задача взрослого </w:t>
      </w:r>
      <w:r>
        <w:rPr>
          <w:rFonts w:ascii="Times New Roman" w:hAnsi="Times New Roman" w:cs="Times New Roman"/>
          <w:sz w:val="28"/>
          <w:szCs w:val="28"/>
        </w:rPr>
        <w:t>-</w:t>
      </w:r>
      <w:r w:rsidR="001C5652" w:rsidRPr="001C5652">
        <w:rPr>
          <w:rFonts w:ascii="Times New Roman" w:hAnsi="Times New Roman" w:cs="Times New Roman"/>
          <w:sz w:val="28"/>
          <w:szCs w:val="28"/>
        </w:rPr>
        <w:t xml:space="preserve">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w:t>
      </w:r>
    </w:p>
    <w:p w:rsidR="007263A8" w:rsidRDefault="007263A8" w:rsidP="001C56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7263A8" w:rsidRDefault="007263A8" w:rsidP="007263A8">
      <w:pPr>
        <w:pStyle w:val="a3"/>
        <w:numPr>
          <w:ilvl w:val="0"/>
          <w:numId w:val="1"/>
        </w:numPr>
        <w:spacing w:before="0" w:beforeAutospacing="0" w:after="0" w:afterAutospacing="0" w:line="360" w:lineRule="auto"/>
        <w:ind w:left="357" w:hanging="357"/>
        <w:jc w:val="both"/>
        <w:rPr>
          <w:sz w:val="28"/>
          <w:szCs w:val="28"/>
        </w:rPr>
      </w:pPr>
      <w:proofErr w:type="spellStart"/>
      <w:r>
        <w:rPr>
          <w:sz w:val="28"/>
          <w:szCs w:val="28"/>
        </w:rPr>
        <w:t>Агавелян</w:t>
      </w:r>
      <w:proofErr w:type="spellEnd"/>
      <w:r>
        <w:rPr>
          <w:sz w:val="28"/>
          <w:szCs w:val="28"/>
        </w:rPr>
        <w:t xml:space="preserve"> О. К. Некоторые вопросы социально-трудовой адаптации выпускников вспомогательной школы.//Дефектология. - 1974. - № 1. </w:t>
      </w:r>
    </w:p>
    <w:p w:rsidR="007263A8" w:rsidRDefault="007263A8" w:rsidP="007263A8">
      <w:pPr>
        <w:pStyle w:val="a3"/>
        <w:numPr>
          <w:ilvl w:val="0"/>
          <w:numId w:val="1"/>
        </w:numPr>
        <w:spacing w:before="0" w:beforeAutospacing="0" w:after="0" w:afterAutospacing="0" w:line="360" w:lineRule="auto"/>
        <w:ind w:left="357" w:hanging="357"/>
        <w:jc w:val="both"/>
        <w:rPr>
          <w:sz w:val="28"/>
          <w:szCs w:val="28"/>
        </w:rPr>
      </w:pPr>
      <w:proofErr w:type="spellStart"/>
      <w:r w:rsidRPr="007263A8">
        <w:rPr>
          <w:sz w:val="28"/>
          <w:szCs w:val="28"/>
        </w:rPr>
        <w:t>Батышев</w:t>
      </w:r>
      <w:proofErr w:type="spellEnd"/>
      <w:r w:rsidRPr="007263A8">
        <w:rPr>
          <w:sz w:val="28"/>
          <w:szCs w:val="28"/>
        </w:rPr>
        <w:t xml:space="preserve"> С. Я. Трудовая подготовка школьников.//Вопросы теории и методики. - Москва, 1981. </w:t>
      </w:r>
    </w:p>
    <w:p w:rsidR="007263A8" w:rsidRPr="007263A8" w:rsidRDefault="007263A8" w:rsidP="007263A8">
      <w:pPr>
        <w:pStyle w:val="a3"/>
        <w:numPr>
          <w:ilvl w:val="0"/>
          <w:numId w:val="1"/>
        </w:numPr>
        <w:spacing w:before="0" w:beforeAutospacing="0" w:after="0" w:afterAutospacing="0" w:line="360" w:lineRule="auto"/>
        <w:ind w:left="357" w:hanging="357"/>
        <w:jc w:val="both"/>
        <w:rPr>
          <w:sz w:val="28"/>
          <w:szCs w:val="28"/>
        </w:rPr>
      </w:pPr>
      <w:proofErr w:type="spellStart"/>
      <w:r w:rsidRPr="007263A8">
        <w:rPr>
          <w:sz w:val="28"/>
          <w:szCs w:val="28"/>
        </w:rPr>
        <w:t>Картушина</w:t>
      </w:r>
      <w:proofErr w:type="spellEnd"/>
      <w:r w:rsidRPr="007263A8">
        <w:rPr>
          <w:sz w:val="28"/>
          <w:szCs w:val="28"/>
        </w:rPr>
        <w:t xml:space="preserve"> Г. Б. Работа по профессиональной ориентации учащихся вспомогательной школы.//Трудовое обучение во вспомогательной школе. - Москва, 1988. </w:t>
      </w:r>
    </w:p>
    <w:p w:rsidR="007263A8" w:rsidRPr="007263A8" w:rsidRDefault="007263A8" w:rsidP="007263A8">
      <w:pPr>
        <w:pStyle w:val="a3"/>
        <w:numPr>
          <w:ilvl w:val="0"/>
          <w:numId w:val="1"/>
        </w:numPr>
        <w:spacing w:before="0" w:beforeAutospacing="0" w:after="0" w:afterAutospacing="0" w:line="360" w:lineRule="auto"/>
        <w:ind w:left="357" w:hanging="357"/>
        <w:jc w:val="both"/>
        <w:rPr>
          <w:sz w:val="28"/>
          <w:szCs w:val="28"/>
        </w:rPr>
      </w:pPr>
      <w:r w:rsidRPr="007263A8">
        <w:rPr>
          <w:sz w:val="28"/>
          <w:szCs w:val="28"/>
        </w:rPr>
        <w:t xml:space="preserve">Ковалева Е. А. О подготовке учащихся вспомогательных школ к обучению в профессионально-технических училищах.//Дефектология. - 1991. - № 4. </w:t>
      </w:r>
    </w:p>
    <w:p w:rsidR="007263A8" w:rsidRPr="007263A8" w:rsidRDefault="007263A8" w:rsidP="007263A8">
      <w:pPr>
        <w:pStyle w:val="a3"/>
        <w:numPr>
          <w:ilvl w:val="0"/>
          <w:numId w:val="1"/>
        </w:numPr>
        <w:spacing w:before="0" w:beforeAutospacing="0" w:after="0" w:afterAutospacing="0" w:line="360" w:lineRule="auto"/>
        <w:ind w:left="357" w:hanging="357"/>
        <w:jc w:val="both"/>
        <w:rPr>
          <w:sz w:val="28"/>
          <w:szCs w:val="28"/>
        </w:rPr>
      </w:pPr>
      <w:r>
        <w:rPr>
          <w:sz w:val="28"/>
          <w:szCs w:val="28"/>
        </w:rPr>
        <w:t>П</w:t>
      </w:r>
      <w:r w:rsidRPr="007263A8">
        <w:rPr>
          <w:sz w:val="28"/>
          <w:szCs w:val="28"/>
        </w:rPr>
        <w:t xml:space="preserve">опов Ю. И., </w:t>
      </w:r>
      <w:proofErr w:type="spellStart"/>
      <w:r w:rsidRPr="007263A8">
        <w:rPr>
          <w:sz w:val="28"/>
          <w:szCs w:val="28"/>
        </w:rPr>
        <w:t>Бгажнокова</w:t>
      </w:r>
      <w:proofErr w:type="spellEnd"/>
      <w:r w:rsidRPr="007263A8">
        <w:rPr>
          <w:sz w:val="28"/>
          <w:szCs w:val="28"/>
        </w:rPr>
        <w:t xml:space="preserve"> И. М. Из опыта работы по социальной и трудовой реабилитации подростков с интеллектуальной</w:t>
      </w:r>
      <w:r>
        <w:rPr>
          <w:sz w:val="28"/>
          <w:szCs w:val="28"/>
        </w:rPr>
        <w:t xml:space="preserve"> н</w:t>
      </w:r>
      <w:r w:rsidRPr="007263A8">
        <w:rPr>
          <w:sz w:val="28"/>
          <w:szCs w:val="28"/>
        </w:rPr>
        <w:t xml:space="preserve">едостаточностью.//Дефектология. - 1995. - № 1. </w:t>
      </w:r>
    </w:p>
    <w:p w:rsidR="007263A8" w:rsidRDefault="007263A8" w:rsidP="007263A8">
      <w:pPr>
        <w:pStyle w:val="a3"/>
        <w:numPr>
          <w:ilvl w:val="0"/>
          <w:numId w:val="1"/>
        </w:numPr>
        <w:spacing w:before="0" w:beforeAutospacing="0" w:after="0" w:afterAutospacing="0" w:line="360" w:lineRule="auto"/>
        <w:ind w:left="357" w:hanging="357"/>
        <w:jc w:val="both"/>
        <w:rPr>
          <w:sz w:val="28"/>
          <w:szCs w:val="28"/>
        </w:rPr>
      </w:pPr>
      <w:r>
        <w:rPr>
          <w:sz w:val="28"/>
          <w:szCs w:val="28"/>
        </w:rPr>
        <w:lastRenderedPageBreak/>
        <w:t xml:space="preserve">Щербакова А. М. Проблемы трудового обучения и профессиональной подготовки учащихся вспомогательной школы.//Дефектология. - 1996. - № 4. </w:t>
      </w:r>
    </w:p>
    <w:p w:rsidR="007263A8" w:rsidRDefault="007263A8" w:rsidP="007263A8">
      <w:pPr>
        <w:pStyle w:val="a3"/>
        <w:numPr>
          <w:ilvl w:val="0"/>
          <w:numId w:val="1"/>
        </w:numPr>
        <w:spacing w:before="0" w:beforeAutospacing="0" w:after="0" w:afterAutospacing="0" w:line="360" w:lineRule="auto"/>
        <w:ind w:left="357" w:hanging="357"/>
        <w:jc w:val="both"/>
        <w:rPr>
          <w:sz w:val="28"/>
          <w:szCs w:val="28"/>
        </w:rPr>
      </w:pPr>
      <w:r>
        <w:rPr>
          <w:sz w:val="28"/>
          <w:szCs w:val="28"/>
        </w:rPr>
        <w:t xml:space="preserve">Щербакова А. М., Москоленко Н. В. Формирование социальной  компетентности у учащихся старших классов специальных образовательных учреждений VIII вида.//Дефектология. - 2001. - № 3. </w:t>
      </w:r>
    </w:p>
    <w:p w:rsidR="007263A8" w:rsidRDefault="007263A8" w:rsidP="007263A8">
      <w:pPr>
        <w:pStyle w:val="a3"/>
        <w:spacing w:before="0" w:beforeAutospacing="0" w:after="0" w:afterAutospacing="0" w:line="360" w:lineRule="auto"/>
        <w:ind w:left="357"/>
        <w:rPr>
          <w:sz w:val="28"/>
          <w:szCs w:val="28"/>
        </w:rPr>
      </w:pPr>
    </w:p>
    <w:p w:rsidR="007263A8" w:rsidRDefault="007263A8" w:rsidP="001C5652">
      <w:pPr>
        <w:spacing w:after="0" w:line="360" w:lineRule="auto"/>
        <w:jc w:val="both"/>
        <w:rPr>
          <w:rFonts w:ascii="Times New Roman" w:hAnsi="Times New Roman" w:cs="Times New Roman"/>
          <w:sz w:val="28"/>
          <w:szCs w:val="28"/>
        </w:rPr>
      </w:pPr>
    </w:p>
    <w:p w:rsidR="007263A8" w:rsidRPr="001C5652" w:rsidRDefault="007263A8" w:rsidP="001C5652">
      <w:pPr>
        <w:spacing w:after="0" w:line="360" w:lineRule="auto"/>
        <w:jc w:val="both"/>
        <w:rPr>
          <w:rFonts w:ascii="Times New Roman" w:hAnsi="Times New Roman" w:cs="Times New Roman"/>
          <w:sz w:val="28"/>
          <w:szCs w:val="28"/>
        </w:rPr>
      </w:pPr>
    </w:p>
    <w:p w:rsidR="001C5652" w:rsidRPr="001C5652" w:rsidRDefault="001C5652" w:rsidP="001C5652">
      <w:pPr>
        <w:pStyle w:val="a3"/>
        <w:spacing w:before="0" w:beforeAutospacing="0" w:after="0" w:afterAutospacing="0" w:line="360" w:lineRule="auto"/>
        <w:jc w:val="both"/>
        <w:rPr>
          <w:sz w:val="28"/>
          <w:szCs w:val="28"/>
        </w:rPr>
      </w:pPr>
    </w:p>
    <w:p w:rsidR="00FC6CFE" w:rsidRPr="001C5652" w:rsidRDefault="00FC6CFE" w:rsidP="001C5652">
      <w:pPr>
        <w:shd w:val="clear" w:color="auto" w:fill="FFFFFF"/>
        <w:tabs>
          <w:tab w:val="left" w:pos="8100"/>
          <w:tab w:val="left" w:pos="9360"/>
          <w:tab w:val="left" w:pos="9900"/>
        </w:tabs>
        <w:spacing w:after="0" w:line="360" w:lineRule="auto"/>
        <w:jc w:val="both"/>
        <w:rPr>
          <w:rFonts w:ascii="Times New Roman" w:hAnsi="Times New Roman" w:cs="Times New Roman"/>
          <w:spacing w:val="-3"/>
          <w:sz w:val="28"/>
          <w:szCs w:val="28"/>
        </w:rPr>
      </w:pPr>
      <w:r w:rsidRPr="001C5652">
        <w:rPr>
          <w:rFonts w:ascii="Times New Roman" w:hAnsi="Times New Roman" w:cs="Times New Roman"/>
          <w:sz w:val="28"/>
          <w:szCs w:val="28"/>
        </w:rPr>
        <w:t xml:space="preserve"> </w:t>
      </w:r>
      <w:r w:rsidRPr="001C5652">
        <w:rPr>
          <w:rFonts w:ascii="Times New Roman" w:hAnsi="Times New Roman" w:cs="Times New Roman"/>
          <w:spacing w:val="-3"/>
          <w:sz w:val="28"/>
          <w:szCs w:val="28"/>
        </w:rPr>
        <w:t xml:space="preserve">  </w:t>
      </w:r>
    </w:p>
    <w:p w:rsidR="005F439C" w:rsidRPr="002C3CEB" w:rsidRDefault="005F439C" w:rsidP="002C3CEB">
      <w:pPr>
        <w:shd w:val="clear" w:color="auto" w:fill="FFFFFF"/>
        <w:tabs>
          <w:tab w:val="left" w:pos="8100"/>
          <w:tab w:val="left" w:pos="9360"/>
          <w:tab w:val="left" w:pos="9900"/>
        </w:tabs>
        <w:spacing w:after="0" w:line="360" w:lineRule="auto"/>
        <w:jc w:val="center"/>
        <w:rPr>
          <w:rFonts w:ascii="Times New Roman" w:hAnsi="Times New Roman" w:cs="Times New Roman"/>
          <w:spacing w:val="-3"/>
          <w:sz w:val="28"/>
          <w:szCs w:val="28"/>
        </w:rPr>
      </w:pPr>
    </w:p>
    <w:p w:rsidR="005F439C" w:rsidRPr="002C3CEB" w:rsidRDefault="005F439C" w:rsidP="002C3CEB">
      <w:pPr>
        <w:shd w:val="clear" w:color="auto" w:fill="FFFFFF"/>
        <w:tabs>
          <w:tab w:val="left" w:pos="8100"/>
          <w:tab w:val="left" w:pos="9360"/>
          <w:tab w:val="left" w:pos="9900"/>
        </w:tabs>
        <w:spacing w:after="0" w:line="360" w:lineRule="auto"/>
        <w:ind w:left="5664" w:right="22"/>
        <w:jc w:val="center"/>
        <w:rPr>
          <w:rFonts w:ascii="Times New Roman" w:hAnsi="Times New Roman" w:cs="Times New Roman"/>
          <w:spacing w:val="-3"/>
          <w:sz w:val="28"/>
          <w:szCs w:val="28"/>
        </w:rPr>
      </w:pPr>
    </w:p>
    <w:p w:rsidR="005F439C" w:rsidRPr="005F439C" w:rsidRDefault="005F439C" w:rsidP="005F439C">
      <w:pPr>
        <w:jc w:val="right"/>
        <w:rPr>
          <w:rFonts w:ascii="Times New Roman" w:hAnsi="Times New Roman" w:cs="Times New Roman"/>
          <w:sz w:val="28"/>
          <w:szCs w:val="28"/>
        </w:rPr>
      </w:pPr>
    </w:p>
    <w:sectPr w:rsidR="005F439C" w:rsidRPr="005F439C" w:rsidSect="002C3C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715AB"/>
    <w:multiLevelType w:val="multilevel"/>
    <w:tmpl w:val="68C84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4B72E6"/>
    <w:multiLevelType w:val="multilevel"/>
    <w:tmpl w:val="68C84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79"/>
    <w:rsid w:val="001C5652"/>
    <w:rsid w:val="002C3CEB"/>
    <w:rsid w:val="005F439C"/>
    <w:rsid w:val="007263A8"/>
    <w:rsid w:val="0075539B"/>
    <w:rsid w:val="009B0279"/>
    <w:rsid w:val="00B26074"/>
    <w:rsid w:val="00D73023"/>
    <w:rsid w:val="00F62060"/>
    <w:rsid w:val="00FC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2C3CEB"/>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C3CEB"/>
    <w:rPr>
      <w:rFonts w:ascii="Times New Roman" w:eastAsia="Times New Roman" w:hAnsi="Times New Roman" w:cs="Times New Roman"/>
      <w:b/>
      <w:bCs/>
      <w:color w:val="000000"/>
      <w:sz w:val="27"/>
      <w:szCs w:val="27"/>
      <w:lang w:eastAsia="ru-RU"/>
    </w:rPr>
  </w:style>
  <w:style w:type="paragraph" w:styleId="a3">
    <w:name w:val="Normal (Web)"/>
    <w:basedOn w:val="a"/>
    <w:unhideWhenUsed/>
    <w:rsid w:val="002C3CE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C5652"/>
  </w:style>
  <w:style w:type="character" w:styleId="a4">
    <w:name w:val="Strong"/>
    <w:basedOn w:val="a0"/>
    <w:uiPriority w:val="22"/>
    <w:qFormat/>
    <w:rsid w:val="001C56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2C3CEB"/>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C3CEB"/>
    <w:rPr>
      <w:rFonts w:ascii="Times New Roman" w:eastAsia="Times New Roman" w:hAnsi="Times New Roman" w:cs="Times New Roman"/>
      <w:b/>
      <w:bCs/>
      <w:color w:val="000000"/>
      <w:sz w:val="27"/>
      <w:szCs w:val="27"/>
      <w:lang w:eastAsia="ru-RU"/>
    </w:rPr>
  </w:style>
  <w:style w:type="paragraph" w:styleId="a3">
    <w:name w:val="Normal (Web)"/>
    <w:basedOn w:val="a"/>
    <w:unhideWhenUsed/>
    <w:rsid w:val="002C3CE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C5652"/>
  </w:style>
  <w:style w:type="character" w:styleId="a4">
    <w:name w:val="Strong"/>
    <w:basedOn w:val="a0"/>
    <w:uiPriority w:val="22"/>
    <w:qFormat/>
    <w:rsid w:val="001C5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80604">
      <w:bodyDiv w:val="1"/>
      <w:marLeft w:val="0"/>
      <w:marRight w:val="0"/>
      <w:marTop w:val="0"/>
      <w:marBottom w:val="0"/>
      <w:divBdr>
        <w:top w:val="none" w:sz="0" w:space="0" w:color="auto"/>
        <w:left w:val="none" w:sz="0" w:space="0" w:color="auto"/>
        <w:bottom w:val="none" w:sz="0" w:space="0" w:color="auto"/>
        <w:right w:val="none" w:sz="0" w:space="0" w:color="auto"/>
      </w:divBdr>
    </w:div>
    <w:div w:id="1605530662">
      <w:bodyDiv w:val="1"/>
      <w:marLeft w:val="0"/>
      <w:marRight w:val="0"/>
      <w:marTop w:val="0"/>
      <w:marBottom w:val="0"/>
      <w:divBdr>
        <w:top w:val="none" w:sz="0" w:space="0" w:color="auto"/>
        <w:left w:val="none" w:sz="0" w:space="0" w:color="auto"/>
        <w:bottom w:val="none" w:sz="0" w:space="0" w:color="auto"/>
        <w:right w:val="none" w:sz="0" w:space="0" w:color="auto"/>
      </w:divBdr>
    </w:div>
    <w:div w:id="1834027048">
      <w:bodyDiv w:val="1"/>
      <w:marLeft w:val="0"/>
      <w:marRight w:val="0"/>
      <w:marTop w:val="0"/>
      <w:marBottom w:val="0"/>
      <w:divBdr>
        <w:top w:val="none" w:sz="0" w:space="0" w:color="auto"/>
        <w:left w:val="none" w:sz="0" w:space="0" w:color="auto"/>
        <w:bottom w:val="none" w:sz="0" w:space="0" w:color="auto"/>
        <w:right w:val="none" w:sz="0" w:space="0" w:color="auto"/>
      </w:divBdr>
    </w:div>
    <w:div w:id="1848862794">
      <w:bodyDiv w:val="1"/>
      <w:marLeft w:val="0"/>
      <w:marRight w:val="0"/>
      <w:marTop w:val="0"/>
      <w:marBottom w:val="0"/>
      <w:divBdr>
        <w:top w:val="none" w:sz="0" w:space="0" w:color="auto"/>
        <w:left w:val="none" w:sz="0" w:space="0" w:color="auto"/>
        <w:bottom w:val="none" w:sz="0" w:space="0" w:color="auto"/>
        <w:right w:val="none" w:sz="0" w:space="0" w:color="auto"/>
      </w:divBdr>
    </w:div>
    <w:div w:id="1953390144">
      <w:bodyDiv w:val="1"/>
      <w:marLeft w:val="0"/>
      <w:marRight w:val="0"/>
      <w:marTop w:val="0"/>
      <w:marBottom w:val="0"/>
      <w:divBdr>
        <w:top w:val="none" w:sz="0" w:space="0" w:color="auto"/>
        <w:left w:val="none" w:sz="0" w:space="0" w:color="auto"/>
        <w:bottom w:val="none" w:sz="0" w:space="0" w:color="auto"/>
        <w:right w:val="none" w:sz="0" w:space="0" w:color="auto"/>
      </w:divBdr>
    </w:div>
    <w:div w:id="20881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2015-02-15T11:21:00Z</dcterms:created>
  <dcterms:modified xsi:type="dcterms:W3CDTF">2015-02-15T12:53:00Z</dcterms:modified>
</cp:coreProperties>
</file>