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2" w:rsidRDefault="00497BE2" w:rsidP="00497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самостоятельности у учащихся</w:t>
      </w:r>
    </w:p>
    <w:p w:rsidR="00497BE2" w:rsidRPr="00497BE2" w:rsidRDefault="00497BE2" w:rsidP="00497BE2">
      <w:pPr>
        <w:rPr>
          <w:rFonts w:ascii="Times New Roman" w:hAnsi="Times New Roman" w:cs="Times New Roman"/>
          <w:b/>
          <w:sz w:val="28"/>
          <w:szCs w:val="28"/>
        </w:rPr>
      </w:pPr>
      <w:r w:rsidRPr="00497BE2">
        <w:rPr>
          <w:rFonts w:ascii="Times New Roman" w:hAnsi="Times New Roman" w:cs="Times New Roman"/>
          <w:b/>
          <w:sz w:val="28"/>
          <w:szCs w:val="28"/>
        </w:rPr>
        <w:t>Понятие о самостоятельности</w:t>
      </w:r>
    </w:p>
    <w:p w:rsidR="006D0A8B" w:rsidRDefault="00497BE2" w:rsidP="00497BE2">
      <w:pPr>
        <w:rPr>
          <w:rFonts w:ascii="Times New Roman" w:hAnsi="Times New Roman" w:cs="Times New Roman"/>
          <w:sz w:val="28"/>
          <w:szCs w:val="28"/>
        </w:rPr>
      </w:pPr>
      <w:r w:rsidRPr="00497BE2">
        <w:rPr>
          <w:rFonts w:ascii="Times New Roman" w:hAnsi="Times New Roman" w:cs="Times New Roman"/>
          <w:sz w:val="28"/>
          <w:szCs w:val="28"/>
        </w:rPr>
        <w:t>Проблема изучения самостоятельности как стержневого качества личности на разных этапах онтогенеза, поиск резервов и эффективных путей развития этого качества у человека – одна из центральных в психолого-педагогической науке. «Вряд ли существует более ценное качество личности, чем самостоятельность, и, казалось бы, более ясное и определённое. Мы, не задумываясь, можем перечислить те черты характера и поведения, которыми наполняем это понятие, - внутренняя свобода, внутреннее своеобразие, самобытность, нестандартность, оригинальность»</w:t>
      </w:r>
    </w:p>
    <w:p w:rsidR="00497BE2" w:rsidRDefault="00497BE2" w:rsidP="00497BE2">
      <w:pPr>
        <w:rPr>
          <w:rFonts w:ascii="Times New Roman" w:hAnsi="Times New Roman" w:cs="Times New Roman"/>
          <w:sz w:val="28"/>
          <w:szCs w:val="28"/>
        </w:rPr>
      </w:pPr>
      <w:r w:rsidRPr="00497BE2">
        <w:rPr>
          <w:rFonts w:ascii="Times New Roman" w:hAnsi="Times New Roman" w:cs="Times New Roman"/>
          <w:sz w:val="28"/>
          <w:szCs w:val="28"/>
        </w:rPr>
        <w:t>«</w:t>
      </w:r>
      <w:r w:rsidRPr="00497BE2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497BE2">
        <w:rPr>
          <w:rFonts w:ascii="Times New Roman" w:hAnsi="Times New Roman" w:cs="Times New Roman"/>
          <w:sz w:val="28"/>
          <w:szCs w:val="28"/>
        </w:rPr>
        <w:t xml:space="preserve"> – одно из ведущих качеств личности, выражающееся в умении поставить определённую цель, настойчиво добиваться её выполнения собственными силами, ответственно относится к своей деятельности, действовать при этом сознательно и инициативно не только в знакомой обстановке, но и в новых условиях, требующих принятия нестандартных решений. Самостоятельность не даётся человеку от рождения. Она формируется по мере взросления детей и на каждом возрастном этапе имеет свои особенности»</w:t>
      </w:r>
    </w:p>
    <w:p w:rsidR="004F5055" w:rsidRDefault="004F5055" w:rsidP="0049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самостоятельности у школьников с нарушениями интеллекта имеет свои особенности и происходит по-другому, чем у детей с сохранным интеллектом. </w:t>
      </w:r>
      <w:r w:rsidRPr="004F5055">
        <w:rPr>
          <w:rFonts w:ascii="Times New Roman" w:hAnsi="Times New Roman" w:cs="Times New Roman"/>
          <w:sz w:val="28"/>
          <w:szCs w:val="28"/>
        </w:rPr>
        <w:t>Совокупный анализ исследований по данной проблеме показывает, что «самостоятельность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у таких детей, </w:t>
      </w:r>
      <w:r w:rsidRPr="004F5055">
        <w:rPr>
          <w:rFonts w:ascii="Times New Roman" w:hAnsi="Times New Roman" w:cs="Times New Roman"/>
          <w:sz w:val="28"/>
          <w:szCs w:val="28"/>
        </w:rPr>
        <w:t xml:space="preserve"> воспитывается при выполнении детьми несложных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ребёнком в труде;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сознания, самоконтроля и самооценки в осуществлении деятельности; развитие самостоятельности ребёнка зависит от позиции взрослых (воспитатели, родители), занимаемой ими в совместной с воспитанниками трудовой деятельности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школьников с нарушениями интеллекта</w:t>
      </w:r>
      <w:r w:rsidRPr="00087A88">
        <w:rPr>
          <w:rFonts w:ascii="Times New Roman" w:hAnsi="Times New Roman" w:cs="Times New Roman"/>
          <w:sz w:val="28"/>
          <w:szCs w:val="28"/>
        </w:rPr>
        <w:t xml:space="preserve"> навыков самостоятельной учебной работы способствует коррекции недостатков их развития, повышает качество усвоения знаний, улучшает подготовку учащихся к практической деятельности.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A88">
        <w:rPr>
          <w:rFonts w:ascii="Times New Roman" w:hAnsi="Times New Roman" w:cs="Times New Roman"/>
          <w:sz w:val="28"/>
          <w:szCs w:val="28"/>
        </w:rPr>
        <w:lastRenderedPageBreak/>
        <w:t>Вопросы развития самостоятельности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интеллекта </w:t>
      </w:r>
      <w:r w:rsidRPr="00087A88">
        <w:rPr>
          <w:rFonts w:ascii="Times New Roman" w:hAnsi="Times New Roman" w:cs="Times New Roman"/>
          <w:sz w:val="28"/>
          <w:szCs w:val="28"/>
        </w:rPr>
        <w:t xml:space="preserve"> в процессе обучения, нашли свое отражение в олигофренопедагогике в связи с решением различных педагогических проблем, связанных в частности, с обучением 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 8 вида </w:t>
      </w:r>
      <w:r w:rsidRPr="00087A88">
        <w:rPr>
          <w:rFonts w:ascii="Times New Roman" w:hAnsi="Times New Roman" w:cs="Times New Roman"/>
          <w:sz w:val="28"/>
          <w:szCs w:val="28"/>
        </w:rPr>
        <w:t xml:space="preserve"> математике /А.А.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/,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87A88">
        <w:rPr>
          <w:rFonts w:ascii="Times New Roman" w:hAnsi="Times New Roman" w:cs="Times New Roman"/>
          <w:sz w:val="28"/>
          <w:szCs w:val="28"/>
        </w:rPr>
        <w:t xml:space="preserve"> /В.А.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Постовская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/. географии /В.Н. Синев, В.С.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Ликий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/, родному языку /Э.Я.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Зицер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/, труду /Г.М.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Г.Н.</w:t>
      </w:r>
      <w:proofErr w:type="gramEnd"/>
      <w:r w:rsidRPr="00087A88"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 w:rsidRPr="00087A88">
        <w:rPr>
          <w:rFonts w:ascii="Times New Roman" w:hAnsi="Times New Roman" w:cs="Times New Roman"/>
          <w:sz w:val="28"/>
          <w:szCs w:val="28"/>
        </w:rPr>
        <w:t>Турчинская</w:t>
      </w:r>
      <w:proofErr w:type="spellEnd"/>
      <w:r w:rsidRPr="00087A88">
        <w:rPr>
          <w:rFonts w:ascii="Times New Roman" w:hAnsi="Times New Roman" w:cs="Times New Roman"/>
          <w:sz w:val="28"/>
          <w:szCs w:val="28"/>
        </w:rPr>
        <w:t xml:space="preserve"> и др./. При этом указывается, что широкое использование самостоятельной работы школьников на уроках благоприятно влияет на качество их знаний, умений и навыков, коррекцию недостатков познавательных процессов, способствует лучшему включению их в общественно - полезную трудовую деятельность.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 xml:space="preserve">В значительно меньшей степени освещен вопрос развития навыков самостоятельной работы </w:t>
      </w:r>
      <w:proofErr w:type="gramStart"/>
      <w:r w:rsidRPr="00087A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7A88">
        <w:rPr>
          <w:rFonts w:ascii="Times New Roman" w:hAnsi="Times New Roman" w:cs="Times New Roman"/>
          <w:sz w:val="28"/>
          <w:szCs w:val="28"/>
        </w:rPr>
        <w:t xml:space="preserve"> умственно отсталых-школьников </w:t>
      </w:r>
      <w:proofErr w:type="gramStart"/>
      <w:r w:rsidRPr="00087A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87A88">
        <w:rPr>
          <w:rFonts w:ascii="Times New Roman" w:hAnsi="Times New Roman" w:cs="Times New Roman"/>
          <w:sz w:val="28"/>
          <w:szCs w:val="28"/>
        </w:rPr>
        <w:t xml:space="preserve"> подготовке домашних заданий. В работах отдельных авторов указывается на трудности, которые испытывают учащиеся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087A88">
        <w:rPr>
          <w:rFonts w:ascii="Times New Roman" w:hAnsi="Times New Roman" w:cs="Times New Roman"/>
          <w:sz w:val="28"/>
          <w:szCs w:val="28"/>
        </w:rPr>
        <w:t xml:space="preserve"> школы при самостоятельном выполнении домашних заданий. В частности, отмечается, что умственно отсталые дети испытывают значительные затруднения в организации собственной учебной деятельности в связи с ослаблением внутренних регулятивных процессов, неуверенности в своих силах и т.д. Все это мешает педагогам правильно организовывать занятия по подготовке домашних заданий.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A88">
        <w:rPr>
          <w:rFonts w:ascii="Times New Roman" w:hAnsi="Times New Roman" w:cs="Times New Roman"/>
          <w:sz w:val="28"/>
          <w:szCs w:val="28"/>
        </w:rPr>
        <w:t>В практике наблюдаются две противоположные тенденции: либо</w:t>
      </w:r>
      <w:r>
        <w:rPr>
          <w:rFonts w:ascii="Times New Roman" w:hAnsi="Times New Roman" w:cs="Times New Roman"/>
          <w:sz w:val="28"/>
          <w:szCs w:val="28"/>
        </w:rPr>
        <w:t xml:space="preserve"> родители, учителя,</w:t>
      </w:r>
      <w:r w:rsidRPr="00087A88">
        <w:rPr>
          <w:rFonts w:ascii="Times New Roman" w:hAnsi="Times New Roman" w:cs="Times New Roman"/>
          <w:sz w:val="28"/>
          <w:szCs w:val="28"/>
        </w:rPr>
        <w:t xml:space="preserve"> воспитатели на всех годах обучения чрезмерно опекают учащихся, что препятствует развитию их самостоятельности и активности, либо детям, предоставляется полная самостоятельность без какого - либо контроля и руководства со стороны руководителей самоподготовки, что ставит их зачастую переднепреодолимыми трудностями и не позволяет правильно и сознательно выполнять заданную работу.</w:t>
      </w:r>
      <w:proofErr w:type="gramEnd"/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 xml:space="preserve">И в первом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A88">
        <w:rPr>
          <w:rFonts w:ascii="Times New Roman" w:hAnsi="Times New Roman" w:cs="Times New Roman"/>
          <w:sz w:val="28"/>
          <w:szCs w:val="28"/>
        </w:rPr>
        <w:t xml:space="preserve">о втором случае образовательно-коррекционная эффективность </w:t>
      </w:r>
      <w:r>
        <w:rPr>
          <w:rFonts w:ascii="Times New Roman" w:hAnsi="Times New Roman" w:cs="Times New Roman"/>
          <w:sz w:val="28"/>
          <w:szCs w:val="28"/>
        </w:rPr>
        <w:t>самостоятельной подготовки</w:t>
      </w:r>
      <w:r w:rsidRPr="00087A88">
        <w:rPr>
          <w:rFonts w:ascii="Times New Roman" w:hAnsi="Times New Roman" w:cs="Times New Roman"/>
          <w:sz w:val="28"/>
          <w:szCs w:val="28"/>
        </w:rPr>
        <w:t xml:space="preserve"> заметно снижается.</w:t>
      </w:r>
    </w:p>
    <w:p w:rsid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 опыта ряда </w:t>
      </w:r>
      <w:r w:rsidR="004F5055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087A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4F5055">
        <w:rPr>
          <w:rFonts w:ascii="Times New Roman" w:hAnsi="Times New Roman" w:cs="Times New Roman"/>
          <w:sz w:val="28"/>
          <w:szCs w:val="28"/>
        </w:rPr>
        <w:t xml:space="preserve"> 8 вида</w:t>
      </w:r>
      <w:r w:rsidRPr="00087A88">
        <w:rPr>
          <w:rFonts w:ascii="Times New Roman" w:hAnsi="Times New Roman" w:cs="Times New Roman"/>
          <w:sz w:val="28"/>
          <w:szCs w:val="28"/>
        </w:rPr>
        <w:t>, специальное исследование, п</w:t>
      </w:r>
      <w:r w:rsidR="004F5055">
        <w:rPr>
          <w:rFonts w:ascii="Times New Roman" w:hAnsi="Times New Roman" w:cs="Times New Roman"/>
          <w:sz w:val="28"/>
          <w:szCs w:val="28"/>
        </w:rPr>
        <w:t>р</w:t>
      </w:r>
      <w:r w:rsidRPr="00087A88">
        <w:rPr>
          <w:rFonts w:ascii="Times New Roman" w:hAnsi="Times New Roman" w:cs="Times New Roman"/>
          <w:sz w:val="28"/>
          <w:szCs w:val="28"/>
        </w:rPr>
        <w:t xml:space="preserve">оведенное А.Н. Ляшенко, показывают, что </w:t>
      </w:r>
      <w:r>
        <w:rPr>
          <w:rFonts w:ascii="Times New Roman" w:hAnsi="Times New Roman" w:cs="Times New Roman"/>
          <w:sz w:val="28"/>
          <w:szCs w:val="28"/>
        </w:rPr>
        <w:t>процесс развития самостоятельности м</w:t>
      </w:r>
      <w:r w:rsidRPr="00087A88">
        <w:rPr>
          <w:rFonts w:ascii="Times New Roman" w:hAnsi="Times New Roman" w:cs="Times New Roman"/>
          <w:sz w:val="28"/>
          <w:szCs w:val="28"/>
        </w:rPr>
        <w:t>ожно значительно улучшить</w:t>
      </w:r>
      <w:r>
        <w:rPr>
          <w:rFonts w:ascii="Times New Roman" w:hAnsi="Times New Roman" w:cs="Times New Roman"/>
          <w:sz w:val="28"/>
          <w:szCs w:val="28"/>
        </w:rPr>
        <w:t xml:space="preserve"> и ускорить</w:t>
      </w:r>
      <w:r w:rsidRPr="00087A88">
        <w:rPr>
          <w:rFonts w:ascii="Times New Roman" w:hAnsi="Times New Roman" w:cs="Times New Roman"/>
          <w:sz w:val="28"/>
          <w:szCs w:val="28"/>
        </w:rPr>
        <w:t>, если последовательно соблюдать ряд педагогических условий.</w:t>
      </w:r>
    </w:p>
    <w:p w:rsidR="004F5055" w:rsidRDefault="004F5055" w:rsidP="00087A88">
      <w:pPr>
        <w:rPr>
          <w:rFonts w:ascii="Times New Roman" w:hAnsi="Times New Roman" w:cs="Times New Roman"/>
          <w:b/>
          <w:sz w:val="28"/>
          <w:szCs w:val="28"/>
        </w:rPr>
      </w:pPr>
    </w:p>
    <w:p w:rsidR="004F5055" w:rsidRDefault="004F5055" w:rsidP="00087A88">
      <w:pPr>
        <w:rPr>
          <w:rFonts w:ascii="Times New Roman" w:hAnsi="Times New Roman" w:cs="Times New Roman"/>
          <w:b/>
          <w:sz w:val="28"/>
          <w:szCs w:val="28"/>
        </w:rPr>
      </w:pPr>
    </w:p>
    <w:p w:rsidR="00087A88" w:rsidRPr="00087A88" w:rsidRDefault="00087A88" w:rsidP="00087A88">
      <w:pPr>
        <w:rPr>
          <w:rFonts w:ascii="Times New Roman" w:hAnsi="Times New Roman" w:cs="Times New Roman"/>
          <w:b/>
          <w:sz w:val="28"/>
          <w:szCs w:val="28"/>
        </w:rPr>
      </w:pPr>
      <w:r w:rsidRPr="00087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числу таких условий относятся </w:t>
      </w:r>
      <w:proofErr w:type="gramStart"/>
      <w:r w:rsidRPr="00087A88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 w:rsidRPr="00087A88">
        <w:rPr>
          <w:rFonts w:ascii="Times New Roman" w:hAnsi="Times New Roman" w:cs="Times New Roman"/>
          <w:b/>
          <w:sz w:val="28"/>
          <w:szCs w:val="28"/>
        </w:rPr>
        <w:t>: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>1) целенаправленное обучение умственно отсталых школьников обобщенным приемам самостоятельного выполнения домашних заданий;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>2) обеспечение разнообразия домашних заданий и способов работы учащихся с заданным на самоподготовку учебным материалом;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>3) рациональный выбор форм организации занятий по подготовке домашних заданий и способов руководства самостоятельной деятельностью школьников с учетом их возрастных особенностей и характера задаваемого материала;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>4) осуществление дифференцированного подхода в процессе самоподготовки в оказании педагогической помощи учащимся с учетом их индивидуальных особенностей и возможностей;</w:t>
      </w:r>
    </w:p>
    <w:p w:rsidR="00087A88" w:rsidRPr="00087A88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>5) соблюдение оптимальных временных норм и рациональной структуры занятий по самоподготовке с учетом особенностей работоспособности умственно отсталых школьников.</w:t>
      </w:r>
    </w:p>
    <w:p w:rsidR="00497BE2" w:rsidRDefault="00087A88" w:rsidP="00087A88">
      <w:pPr>
        <w:rPr>
          <w:rFonts w:ascii="Times New Roman" w:hAnsi="Times New Roman" w:cs="Times New Roman"/>
          <w:sz w:val="28"/>
          <w:szCs w:val="28"/>
        </w:rPr>
      </w:pPr>
      <w:r w:rsidRPr="00087A88">
        <w:rPr>
          <w:rFonts w:ascii="Times New Roman" w:hAnsi="Times New Roman" w:cs="Times New Roman"/>
          <w:sz w:val="28"/>
          <w:szCs w:val="28"/>
        </w:rPr>
        <w:t xml:space="preserve">Важным обстоятельством, способствующим реализации всех названных условий, является обеспечение тесной связи между уроками и занятиями по самоподготовке как формами организации учебной деятельности учащихся, что предлагает усиление взаимосвязи между </w:t>
      </w:r>
      <w:r w:rsidR="00FE10A8"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Pr="00087A88">
        <w:rPr>
          <w:rFonts w:ascii="Times New Roman" w:hAnsi="Times New Roman" w:cs="Times New Roman"/>
          <w:sz w:val="28"/>
          <w:szCs w:val="28"/>
        </w:rPr>
        <w:t xml:space="preserve">учителем и воспитателем в педагогическом руководстве самоподготовкой умственно отсталых школьников. Главная их задача заключается в систематическом и целенаправленном обучении умственно отсталых школьников самостоятельному выполнению учебных заданий. </w:t>
      </w:r>
    </w:p>
    <w:p w:rsidR="004F5055" w:rsidRDefault="001F4F31" w:rsidP="00087A88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В жизни умственно отсталых детей важное место занимает</w:t>
      </w:r>
      <w:r w:rsidR="00CE4870">
        <w:rPr>
          <w:rFonts w:ascii="Times New Roman" w:hAnsi="Times New Roman" w:cs="Times New Roman"/>
          <w:sz w:val="28"/>
          <w:szCs w:val="28"/>
        </w:rPr>
        <w:t xml:space="preserve"> </w:t>
      </w:r>
      <w:r w:rsidRPr="001F4F31">
        <w:rPr>
          <w:rFonts w:ascii="Times New Roman" w:hAnsi="Times New Roman" w:cs="Times New Roman"/>
          <w:sz w:val="28"/>
          <w:szCs w:val="28"/>
        </w:rPr>
        <w:t xml:space="preserve">игра. Потребность в игре возникает у детей позже, чем у нормальных детей, и задерживается на более длительное время. Это придаёт игровой деятельности </w:t>
      </w:r>
      <w:proofErr w:type="gramStart"/>
      <w:r w:rsidRPr="001F4F31">
        <w:rPr>
          <w:rFonts w:ascii="Times New Roman" w:hAnsi="Times New Roman" w:cs="Times New Roman"/>
          <w:sz w:val="28"/>
          <w:szCs w:val="28"/>
        </w:rPr>
        <w:t>важное зн</w:t>
      </w:r>
      <w:r>
        <w:rPr>
          <w:rFonts w:ascii="Times New Roman" w:hAnsi="Times New Roman" w:cs="Times New Roman"/>
          <w:sz w:val="28"/>
          <w:szCs w:val="28"/>
        </w:rPr>
        <w:t>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коррекционной работы, в том числе, и развитию самостоятельности.</w:t>
      </w:r>
    </w:p>
    <w:p w:rsidR="001F4F31" w:rsidRDefault="001F4F31" w:rsidP="00087A88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 xml:space="preserve">«Игра является самым действенным средством коррекции психофизического развития детей с интеллектуальной недостаточностью. В процессе игровой деятельности происходит особая форма взаимодействия взрослого и ребёнка, формируются определённые игровые умения и навыки, активизируются их психические и двигательные сферы, происходит развитие всех </w:t>
      </w:r>
      <w:r w:rsidRPr="001F4F31">
        <w:rPr>
          <w:rFonts w:ascii="Times New Roman" w:hAnsi="Times New Roman" w:cs="Times New Roman"/>
          <w:sz w:val="28"/>
          <w:szCs w:val="28"/>
        </w:rPr>
        <w:lastRenderedPageBreak/>
        <w:t>познавательных процессов, эмоционально-волевой сферы, навыков общения с взрослыми и сверстниками и т. д</w:t>
      </w:r>
    </w:p>
    <w:p w:rsidR="001F4F31" w:rsidRDefault="001F4F31" w:rsidP="00087A88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«Более доступными для умственно отсталых детей являются сюжетно-ролевые игры бытовой тематики. Эти игры уточняют представления детей о предметах быта и их предназначения, способствуют формированию навыков самообслуживания, пробуждают интерес к бытовому труду людей. Содержание бытовых игр даёт возможность детям овладеть элементарными моральными отношениями заботы, внимания и взаимопомощи. В этих играх формируется двигательных опыт детей, их речь</w:t>
      </w:r>
    </w:p>
    <w:p w:rsidR="001F4F31" w:rsidRDefault="001F4F31" w:rsidP="00087A88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Занятия проводятся в форме сюжетно-ролевых игр, в системе два раза в неделю, во второй половине дня. Тематика сюжетно-ролевых игр зависит от возраста детей и направления социально-бытовой деятельности. В младшем возрасте лучше обыгрывать с детьми сюжеты игр, а в старшем – тематика игр должна способствовать социализации в обществе. Перед проведением игры (например «Магазин») проводится ознакомительная экскурсия, где педагог совместно с детьми наблюдает за действиями продавца, кассира, покупателя и т.д. Ознакомительные экскурсии позволяют детям получить представление о назначения учреждения, о действиях работающих там людей. В дальнейшем эти действия дети применяют в самой сюжетно-ролевой игре, педагог лишь целенаправленно старается подвести их к этим действиям. После игры проводится практическое занятие, на котором ребёнок самостоятельно (под присмотром педагога) пытается воспроизвести эти действия на практике. Прогулки по городу, покупки в магазине под присмотром педагога, экскурсии в общественные места закрепляют полученные знания в сюжетно-ролевых играх и способствуют развитию самостоятельности, адекватного поведения в общественных местах.</w:t>
      </w:r>
    </w:p>
    <w:p w:rsidR="001F4F31" w:rsidRPr="001F4F31" w:rsidRDefault="001F4F31" w:rsidP="001F4F31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Необходимо заметить, что уровень и возможности развития учащихся одного класса различны. Поэтому даже при небольшом количестве детей необходимо осуществлять индивидуальных подход в определении задач обучения для каждого ребёнка. При постановке задач, определении содержания и организации коррекционного процесса следует ориентироваться на возможности учащихся.</w:t>
      </w:r>
    </w:p>
    <w:p w:rsidR="001F4F31" w:rsidRDefault="001F4F31" w:rsidP="001F4F31">
      <w:pPr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В течение работы неоднократно отмечалось, что все предложенные сюжетно-ролевые игры на развитие самостоятельности у детей принимаются с желанием. И, как результат, постепенно изменяется их содержание, знания, и самостоятельность детей развивается и увеличивается.</w:t>
      </w:r>
    </w:p>
    <w:p w:rsidR="00FE10A8" w:rsidRPr="00497BE2" w:rsidRDefault="00345B43" w:rsidP="00087A88">
      <w:pPr>
        <w:rPr>
          <w:rFonts w:ascii="Times New Roman" w:hAnsi="Times New Roman" w:cs="Times New Roman"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lastRenderedPageBreak/>
        <w:t>Воспитание и обучение детей с умеренной умственной отсталостью в коллективе, в игре, в посильной постоянной деятельности даёт положительные результаты. У детей вырабатываются навыки правильного элементарного социального поведения и такие качества, как трудолюбие, доброжелательность, самостоятельность, ответственность за выполнение – пусть маленького – порученного ему дела, аккуратность, бережное отношение к вещам. Всё это достигается огромным трудом, терпением и требует продолжения этой коррекционной работы на протяжении всего обучения детей в школе.</w:t>
      </w:r>
      <w:bookmarkStart w:id="0" w:name="_GoBack"/>
      <w:bookmarkEnd w:id="0"/>
    </w:p>
    <w:sectPr w:rsidR="00FE10A8" w:rsidRPr="00497BE2" w:rsidSect="0054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679B"/>
    <w:rsid w:val="00087A88"/>
    <w:rsid w:val="001E7A8D"/>
    <w:rsid w:val="001F4F31"/>
    <w:rsid w:val="00345B43"/>
    <w:rsid w:val="00497BE2"/>
    <w:rsid w:val="004F5055"/>
    <w:rsid w:val="00540BDA"/>
    <w:rsid w:val="006D0A8B"/>
    <w:rsid w:val="0099237E"/>
    <w:rsid w:val="00B9679B"/>
    <w:rsid w:val="00CE4870"/>
    <w:rsid w:val="00F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2016-05-19T05:17:00Z</dcterms:created>
  <dcterms:modified xsi:type="dcterms:W3CDTF">2016-05-20T02:38:00Z</dcterms:modified>
</cp:coreProperties>
</file>