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1" w:rsidRPr="00B85DB1" w:rsidRDefault="001E5911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технологии.</w:t>
      </w:r>
    </w:p>
    <w:p w:rsidR="001E5911" w:rsidRPr="00B85DB1" w:rsidRDefault="001E5911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</w:t>
      </w:r>
      <w:r w:rsid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отмечается, что</w:t>
      </w: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традиционная система образования не дает должного эффекта. В ней школа сориентирована на усвоение предметов, заложенных в программах, учебниках и пособиях. Все подкреплено господством власти учителя. Ученик -  подневольный субъект процесса обучения.</w:t>
      </w:r>
      <w:r w:rsidR="00876723"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условиях сам процесс познания теряет притягательность - у детей пропадает любопытство, интерес, остается только желание не выделяться.</w:t>
      </w:r>
    </w:p>
    <w:p w:rsidR="00876723" w:rsidRPr="00B85DB1" w:rsidRDefault="001E5911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педагоги стараются повернуться лицом к ученику, </w:t>
      </w:r>
      <w:r w:rsidR="00876723"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потребность в новых педагогических технологиях. Вообще, технология – это совокупность приемов, применяемых в каком-либо деле, мастерстве, искусстве (толковый словарь). </w:t>
      </w:r>
    </w:p>
    <w:p w:rsidR="00876723" w:rsidRPr="00B85DB1" w:rsidRDefault="00876723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множество определений понятия «педагогическая технология» (десятки), любое обсуждение этой темы обычно начинается перечислением 5-7 наиболее популярных из них, затем делается вывод о том, что общепринятого определения нет, и формулируется некое общее, сводное определение. Мы сэкономим время и сразу перейдем к такому общему определению: </w:t>
      </w:r>
    </w:p>
    <w:p w:rsidR="00876723" w:rsidRPr="00B85DB1" w:rsidRDefault="00876723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«педагогическая технология» - это такое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характер. </w:t>
      </w:r>
    </w:p>
    <w:p w:rsidR="00876723" w:rsidRPr="00B85DB1" w:rsidRDefault="00876723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причин интереса к  новым педагогическим технологиям можно выделить </w:t>
      </w:r>
      <w:proofErr w:type="gramStart"/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723" w:rsidRPr="00B85DB1" w:rsidRDefault="00876723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-необходимость более глубокого учета и использования психофизиологических и личностных особенностей обучаемых;</w:t>
      </w:r>
    </w:p>
    <w:p w:rsidR="00876723" w:rsidRPr="00B85DB1" w:rsidRDefault="00876723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-осознание настоятельной необходимости замены малоэффективного вербального (словесного) способа передачи знаний системно - </w:t>
      </w:r>
      <w:proofErr w:type="spellStart"/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деятельностным</w:t>
      </w:r>
      <w:proofErr w:type="spellEnd"/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подходом;</w:t>
      </w:r>
    </w:p>
    <w:p w:rsidR="00876723" w:rsidRPr="00B85DB1" w:rsidRDefault="00876723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проектирования учебного процесса, организационных форм взаимодействия учителя и ученика, обеспечивающих гарантированные результаты обучения.</w:t>
      </w:r>
    </w:p>
    <w:p w:rsidR="001E5911" w:rsidRPr="00B85DB1" w:rsidRDefault="001E5911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 та же технология может осуществляться различными исполнителями более или менее добросовестно, точно по инструкции или творчески. Результаты будут различными, однако, близкими к некоторому среднему статистическому значению, характерному для данной технологии.</w:t>
      </w:r>
      <w:r w:rsidR="00D6400A"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3"/>
        <w:tblW w:w="5000" w:type="pct"/>
        <w:tblLook w:val="04A0"/>
      </w:tblPr>
      <w:tblGrid>
        <w:gridCol w:w="5341"/>
        <w:gridCol w:w="5341"/>
      </w:tblGrid>
      <w:tr w:rsidR="00876723" w:rsidRPr="00B85DB1" w:rsidTr="00B85DB1">
        <w:tc>
          <w:tcPr>
            <w:tcW w:w="2500" w:type="pct"/>
          </w:tcPr>
          <w:p w:rsidR="00876723" w:rsidRPr="00B85DB1" w:rsidRDefault="00876723" w:rsidP="00B8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Традиционное обучение</w:t>
            </w:r>
          </w:p>
        </w:tc>
        <w:tc>
          <w:tcPr>
            <w:tcW w:w="2500" w:type="pct"/>
          </w:tcPr>
          <w:p w:rsidR="00876723" w:rsidRPr="00B85DB1" w:rsidRDefault="00876723" w:rsidP="00B8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</w:tr>
      <w:tr w:rsidR="00876723" w:rsidRPr="00B85DB1" w:rsidTr="00B85DB1">
        <w:tc>
          <w:tcPr>
            <w:tcW w:w="2500" w:type="pct"/>
          </w:tcPr>
          <w:p w:rsidR="00876723" w:rsidRPr="00B85DB1" w:rsidRDefault="00876723" w:rsidP="00B8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>-шаблонное построение уроков;</w:t>
            </w:r>
          </w:p>
          <w:p w:rsidR="00876723" w:rsidRPr="00B85DB1" w:rsidRDefault="00876723" w:rsidP="00B8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>-отсутствие ориентации на самостоятельную деятельность учащихся;</w:t>
            </w:r>
          </w:p>
          <w:p w:rsidR="00876723" w:rsidRPr="00B85DB1" w:rsidRDefault="00876723" w:rsidP="00B8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>-трансляция готового учебного содержания не способствует развитию навыков общения;</w:t>
            </w:r>
          </w:p>
          <w:p w:rsidR="00876723" w:rsidRPr="00B85DB1" w:rsidRDefault="00876723" w:rsidP="00B8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>-уравнительный подход ко всем школьникам;</w:t>
            </w:r>
          </w:p>
          <w:p w:rsidR="00876723" w:rsidRPr="00B85DB1" w:rsidRDefault="00876723" w:rsidP="00B8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>-организация репродуктивно</w:t>
            </w:r>
            <w:r w:rsidR="00014706" w:rsidRPr="00B85DB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706" w:rsidRPr="00B85DB1">
              <w:rPr>
                <w:rFonts w:ascii="Times New Roman" w:hAnsi="Times New Roman" w:cs="Times New Roman"/>
                <w:sz w:val="28"/>
                <w:szCs w:val="28"/>
              </w:rPr>
              <w:t>деятельности не оставляет места для творчества</w:t>
            </w: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723" w:rsidRPr="00B85DB1" w:rsidRDefault="00876723" w:rsidP="00B8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>-субъект – объектный характер отношений между учителем и учениками;</w:t>
            </w:r>
          </w:p>
          <w:p w:rsidR="00876723" w:rsidRPr="00B85DB1" w:rsidRDefault="00876723" w:rsidP="00B8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-ориентация на формирование личности с заданными свойствами</w:t>
            </w:r>
            <w:r w:rsidR="00014706" w:rsidRPr="00B85DB1">
              <w:rPr>
                <w:rFonts w:ascii="Times New Roman" w:hAnsi="Times New Roman" w:cs="Times New Roman"/>
                <w:sz w:val="28"/>
                <w:szCs w:val="28"/>
              </w:rPr>
              <w:t>, зачастую оторванными от требований жизни</w:t>
            </w: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014706" w:rsidRPr="00B85DB1" w:rsidRDefault="00014706" w:rsidP="00B8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-нестандартное построение занятий;</w:t>
            </w:r>
          </w:p>
          <w:p w:rsidR="00014706" w:rsidRPr="00B85DB1" w:rsidRDefault="00014706" w:rsidP="00B8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>-ориентация на активную, аналитическую, коммуникативную деятельность учащихся;</w:t>
            </w:r>
          </w:p>
          <w:p w:rsidR="00014706" w:rsidRPr="00B85DB1" w:rsidRDefault="00014706" w:rsidP="00B8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>- развивают творческие способности, умение принимать решения в нестандартных ситуациях;</w:t>
            </w:r>
          </w:p>
          <w:p w:rsidR="00014706" w:rsidRPr="00B85DB1" w:rsidRDefault="00014706" w:rsidP="00B8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>-субъект – субъектный характер отношений между учителем и учениками – взаимодействие, интерактивность, участие учеников в построении образовательной траектории;</w:t>
            </w:r>
          </w:p>
          <w:p w:rsidR="00876723" w:rsidRPr="00B85DB1" w:rsidRDefault="00014706" w:rsidP="00B8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B1">
              <w:rPr>
                <w:rFonts w:ascii="Times New Roman" w:hAnsi="Times New Roman" w:cs="Times New Roman"/>
                <w:sz w:val="28"/>
                <w:szCs w:val="28"/>
              </w:rPr>
              <w:t xml:space="preserve">-формируют современные компетенции у </w:t>
            </w:r>
            <w:r w:rsidRPr="00B85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будущих специалистов, соответствующие требованиям рынка труда.</w:t>
            </w:r>
          </w:p>
        </w:tc>
      </w:tr>
      <w:tr w:rsidR="00014706" w:rsidRPr="00B85DB1" w:rsidTr="00B85DB1">
        <w:tc>
          <w:tcPr>
            <w:tcW w:w="2500" w:type="pct"/>
          </w:tcPr>
          <w:p w:rsidR="00014706" w:rsidRPr="00B85DB1" w:rsidRDefault="00B85DB1" w:rsidP="00B8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</w:t>
            </w:r>
            <w:r w:rsidR="00014706" w:rsidRPr="00B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истематический характер обучения.</w:t>
            </w:r>
          </w:p>
          <w:p w:rsidR="00014706" w:rsidRPr="00B85DB1" w:rsidRDefault="00B85DB1" w:rsidP="00B8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r w:rsidR="00014706" w:rsidRPr="00B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порядоченная, логически правильная подача учебного материала.</w:t>
            </w:r>
          </w:p>
          <w:p w:rsidR="00014706" w:rsidRPr="00B85DB1" w:rsidRDefault="00B85DB1" w:rsidP="00B8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="00014706" w:rsidRPr="00B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рганизационная четкость.</w:t>
            </w:r>
          </w:p>
          <w:p w:rsidR="00014706" w:rsidRPr="00B85DB1" w:rsidRDefault="00B85DB1" w:rsidP="00B8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014706" w:rsidRPr="00B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остоянное воздействие личности учителя.</w:t>
            </w:r>
          </w:p>
          <w:p w:rsidR="00014706" w:rsidRPr="00B85DB1" w:rsidRDefault="00B85DB1" w:rsidP="00B8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="00014706" w:rsidRPr="00B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птимальные затраты ресурсов при массовом обучении.</w:t>
            </w:r>
          </w:p>
        </w:tc>
        <w:tc>
          <w:tcPr>
            <w:tcW w:w="2500" w:type="pct"/>
          </w:tcPr>
          <w:p w:rsidR="008C7124" w:rsidRPr="00B85DB1" w:rsidRDefault="00B85DB1" w:rsidP="00B8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7124" w:rsidRPr="00B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затраты времени на освоение, при отсутствии немедленного результата;</w:t>
            </w:r>
          </w:p>
          <w:p w:rsidR="00014706" w:rsidRPr="00B85DB1" w:rsidRDefault="00B85DB1" w:rsidP="00B8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14706" w:rsidRPr="00B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инновационная квалификация педагога - неумение подобрать нужную  технологию, вести внедренческий эксперимент, диагностировать изменения;</w:t>
            </w:r>
          </w:p>
          <w:p w:rsidR="00014706" w:rsidRPr="00B85DB1" w:rsidRDefault="00B85DB1" w:rsidP="00B8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7124" w:rsidRPr="00B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неготовность</w:t>
            </w:r>
            <w:r w:rsidR="00014706" w:rsidRPr="00B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инновациям</w:t>
            </w:r>
            <w:r w:rsidR="008C7124" w:rsidRPr="00B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B85DB1" w:rsidRDefault="00B85DB1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11" w:rsidRPr="00B85DB1" w:rsidRDefault="001E5911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современных образовательных технологий можно отнести:</w:t>
      </w:r>
    </w:p>
    <w:p w:rsidR="00F72175" w:rsidRPr="00B85DB1" w:rsidRDefault="00F72175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-личностно-ориентированное обучение;</w:t>
      </w:r>
    </w:p>
    <w:p w:rsidR="00F72175" w:rsidRPr="00B85DB1" w:rsidRDefault="00F72175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образовательной системы – комфортное развитие личности обучаемого, реализация ее природного потенциала, а не достижение каких-либо отвлеченных целей. </w:t>
      </w:r>
    </w:p>
    <w:p w:rsidR="00F72175" w:rsidRPr="00B85DB1" w:rsidRDefault="00F72175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дидактического материала разного типа, вида и формы для каждого ученика, определение цели, места и времени его использования на уроке. </w:t>
      </w:r>
    </w:p>
    <w:p w:rsidR="00F72175" w:rsidRPr="00B85DB1" w:rsidRDefault="00F72175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Продумывание учителем возможностей для самостоятельного проявления учеников. Предоставление им возможности задавать вопросы, высказывать оригинальные идеи и гипотезы. Организация обмена мыслями, мнениями, оценками. Стремление к созданию ситуации успеха для каждого ученика.</w:t>
      </w:r>
    </w:p>
    <w:p w:rsidR="00D44607" w:rsidRPr="00B85DB1" w:rsidRDefault="001E5911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-развивающее обучение;</w:t>
      </w:r>
      <w:r w:rsidR="00D44607"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5911" w:rsidRPr="00C773EC" w:rsidRDefault="00D44607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 - опережающего обучения (С.Н. </w:t>
      </w:r>
      <w:proofErr w:type="spellStart"/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Лысенкова</w:t>
      </w:r>
      <w:proofErr w:type="spellEnd"/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интенсивное обучение и совершенствование </w:t>
      </w:r>
      <w:proofErr w:type="spellStart"/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(А.А. Зайцев)</w:t>
      </w:r>
      <w:r w:rsidR="00204049"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системы развивающего </w:t>
      </w:r>
      <w:r w:rsidR="00204049" w:rsidRPr="00C7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Л.В. </w:t>
      </w:r>
      <w:proofErr w:type="spellStart"/>
      <w:r w:rsidR="00204049" w:rsidRPr="00C77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="00204049" w:rsidRPr="00C7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технология Д.Б. </w:t>
      </w:r>
      <w:proofErr w:type="spellStart"/>
      <w:r w:rsidR="00204049" w:rsidRPr="00C773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="00204049" w:rsidRPr="00C773EC">
        <w:rPr>
          <w:rFonts w:ascii="Times New Roman" w:eastAsia="Times New Roman" w:hAnsi="Times New Roman" w:cs="Times New Roman"/>
          <w:sz w:val="28"/>
          <w:szCs w:val="28"/>
          <w:lang w:eastAsia="ru-RU"/>
        </w:rPr>
        <w:t>—В.В. Давыдова и др.</w:t>
      </w:r>
    </w:p>
    <w:p w:rsidR="00B85DB1" w:rsidRPr="00B85DB1" w:rsidRDefault="00B85DB1" w:rsidP="00C7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</w:t>
      </w:r>
      <w:proofErr w:type="gramStart"/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имеющими ограниченные возможности здоровья применяются</w:t>
      </w:r>
      <w:proofErr w:type="gramEnd"/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</w:t>
      </w: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технологии, позволяющие добиваться положительной динамики в</w:t>
      </w:r>
      <w:r w:rsidRPr="00C7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обучении </w:t>
      </w:r>
      <w:r w:rsidR="00C7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воспитании:</w:t>
      </w:r>
    </w:p>
    <w:p w:rsidR="00C773EC" w:rsidRPr="00C773EC" w:rsidRDefault="00C773EC" w:rsidP="00C7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психофизиологических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3EC" w:rsidRPr="00C773EC" w:rsidRDefault="00C773EC" w:rsidP="00C7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кругозора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3EC" w:rsidRPr="00C773EC" w:rsidRDefault="00C773EC" w:rsidP="00C7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социально-нравственного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3EC" w:rsidRPr="00C773EC" w:rsidRDefault="00C773EC" w:rsidP="00C7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учебной мотивации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3EC" w:rsidRPr="00C773EC" w:rsidRDefault="00C773EC" w:rsidP="00C7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3EC" w:rsidRPr="00C773EC" w:rsidRDefault="00C773EC" w:rsidP="00C7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умений ориентироваться в задании,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предстоящую работу, выполнять ее в соответствии с образцом и (или) указаниями учителя, осуществлять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самооценку;</w:t>
      </w:r>
    </w:p>
    <w:p w:rsidR="00C773EC" w:rsidRPr="00C773EC" w:rsidRDefault="00C773EC" w:rsidP="00C7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соответствующих возрасту </w:t>
      </w:r>
      <w:proofErr w:type="spellStart"/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(анализ, сравнени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</w:p>
    <w:p w:rsidR="00C773EC" w:rsidRPr="00C773EC" w:rsidRDefault="00C773EC" w:rsidP="00C77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E76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оррекция индивидуальных отклонений в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DB1" w:rsidRPr="00C773EC" w:rsidRDefault="00B85DB1" w:rsidP="00C7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11" w:rsidRPr="00C773EC" w:rsidRDefault="001E5911" w:rsidP="00C77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C7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разноуровневое</w:t>
      </w:r>
      <w:proofErr w:type="spellEnd"/>
      <w:r w:rsidRPr="00C7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обучение;</w:t>
      </w:r>
    </w:p>
    <w:p w:rsidR="00F72175" w:rsidRPr="00B85DB1" w:rsidRDefault="00F72175" w:rsidP="00C7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производится уровневая дифференциация, в которых ученический поток делится на подвижные по составу группы. Уровни могут быть различными, например </w:t>
      </w:r>
      <w:r w:rsidRPr="00C7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программным материалом на минимальном</w:t>
      </w: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базовом</w:t>
      </w:r>
      <w:proofErr w:type="gramStart"/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повышенном уровнях.</w:t>
      </w:r>
    </w:p>
    <w:p w:rsidR="001E5911" w:rsidRPr="00B85DB1" w:rsidRDefault="001E5911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-коллективн</w:t>
      </w:r>
      <w:r w:rsidR="00D6400A"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400A"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(командная, групповая) </w:t>
      </w: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D6400A"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  <w:r w:rsidR="00D6400A"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обучение в сотрудничестве;</w:t>
      </w:r>
    </w:p>
    <w:p w:rsidR="00D151BC" w:rsidRPr="00B85DB1" w:rsidRDefault="00D151BC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 или группах. Взаимное обучение, взаимоконтроль, подготовка заданий друг для друга. В результате обсуждения одной информации с разных точек зрения с несколькими партнерами совершенствуются навыки логического мышления и. понимания, в процессе взаимного общения идет мобилизация и актуализация предшествующего опыта и знаний, повышается ответственность не только за свои успехи, но и за результаты коллективного труда, каждый учащийся работает в индивидуальном темпе, формируется адекватная самооценка личности. При обучении в сотрудничестве также практикуется распределение ролей в группе при работе на общий результат.</w:t>
      </w:r>
    </w:p>
    <w:p w:rsidR="00D6400A" w:rsidRPr="00B85DB1" w:rsidRDefault="00D6400A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-исследовательское, проблемное, эвристическое обучение, (ТРИЗ);</w:t>
      </w:r>
    </w:p>
    <w:p w:rsidR="00204049" w:rsidRPr="00B85DB1" w:rsidRDefault="00D44607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обучение основано на получении учащимися новых знаний при решении теоретических и практических задач в создающихся для этого проблемных ситуациях. В каждой из них учащиеся вынуждены самостоятельно искать решение, а учитель лишь п</w:t>
      </w:r>
      <w:r w:rsidR="00204049"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омогает ученику.</w:t>
      </w: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этой помощи может сильно варьироваться</w:t>
      </w:r>
      <w:r w:rsidR="00204049"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исследовательском обучении учащийся действует практически самостоятельно, в эвристическом - учитель разъясняет проблему, помогает ее сформулировать, направляет процесс решения. Учителю требуется тщательно прорабатывать задания, чтобы создать достаточно сложную, и в то же время посильную для учащихся проблемную ситуацию. В процессе такого обучения школьники учатся мыслить логично, научно, креативно; добытые самостоятельно знания более прочные; они испытывают чувство глубокого удовлетворения, уверенности в своих возможностях и силах.</w:t>
      </w:r>
    </w:p>
    <w:p w:rsidR="001E5911" w:rsidRPr="00B85DB1" w:rsidRDefault="001E5911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-проектные методы обучения</w:t>
      </w:r>
      <w:r w:rsidR="00D6400A"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6400A" w:rsidRPr="00B85D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case</w:t>
      </w:r>
      <w:r w:rsidR="00D6400A"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400A" w:rsidRPr="00B85D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study</w:t>
      </w:r>
      <w:r w:rsidR="00D6400A"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6400A" w:rsidRPr="00B85DB1" w:rsidRDefault="00D6400A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hAnsi="Times New Roman" w:cs="Times New Roman"/>
          <w:sz w:val="28"/>
          <w:szCs w:val="28"/>
        </w:rPr>
        <w:t>Метод проектов ориентирован на самостоятельную индивидуальную или групповую деятельность учащихся в течение определенного отрезка времени. Метод проектов предполагает решение какой-то проблемы, требующей интегрирования знаний, умений из различных предметных областей, задействования эвристических, математических, технических и  творческих способностей. Результаты выполненных проектов должны быть «осязаемыми», т.е., если это теоретическая проблема, то конкретное ее решение, если практическая — конкретный результат, готовый к внедрению.</w:t>
      </w:r>
    </w:p>
    <w:p w:rsidR="00D151BC" w:rsidRPr="00B85DB1" w:rsidRDefault="00D151BC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-программированное/модульное обучение;</w:t>
      </w:r>
    </w:p>
    <w:p w:rsidR="00D151BC" w:rsidRPr="00B85DB1" w:rsidRDefault="00D151BC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разрабатывает программу, разбивая ее содержание на комплекс сравнительно независимых модулей, предусматрив</w:t>
      </w:r>
      <w:r w:rsidR="00D44607"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</w:t>
      </w:r>
      <w:r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входной и промежуточный контроль, позволяющий ученику вместе с учителем управлять учением.</w:t>
      </w:r>
      <w:r w:rsidR="00D44607" w:rsidRPr="00B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темп освоения, возможность самообучения, дистанционного обучения.</w:t>
      </w:r>
    </w:p>
    <w:p w:rsidR="001E5911" w:rsidRPr="00B85DB1" w:rsidRDefault="001E5911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C7124"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игровые </w:t>
      </w: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в обучении;</w:t>
      </w:r>
    </w:p>
    <w:p w:rsidR="001E5911" w:rsidRPr="00B85DB1" w:rsidRDefault="001E5911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-информационно-коммуникационные технологии;</w:t>
      </w:r>
    </w:p>
    <w:p w:rsidR="001E5911" w:rsidRDefault="001E5911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-здоровьесберегающие технологии и др.</w:t>
      </w:r>
    </w:p>
    <w:p w:rsidR="00C17D88" w:rsidRDefault="00C17D88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81775" cy="4467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7D88" w:rsidRDefault="00C17D88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C17D88" w:rsidRPr="00C17D88" w:rsidRDefault="00C17D88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технологий заявляется, но не получает подтверждения</w:t>
      </w:r>
    </w:p>
    <w:p w:rsidR="00C17D88" w:rsidRPr="00C17D88" w:rsidRDefault="00C17D88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используются такие технологии, как Интегрированные уроки, проектные технологии</w:t>
      </w:r>
    </w:p>
    <w:p w:rsidR="00C17D88" w:rsidRPr="00C17D88" w:rsidRDefault="00C17D88" w:rsidP="00B8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Заявляются проблемные (эвристические, исследовательские) технологии, хотя правильнее говорить об элементах этих технологий</w:t>
      </w:r>
    </w:p>
    <w:p w:rsidR="00F96BA8" w:rsidRDefault="00C17D88" w:rsidP="001F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коррекционно-развивающих технологий широко используется термин </w:t>
      </w:r>
      <w:proofErr w:type="gramStart"/>
      <w:r w:rsidRPr="00C17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bookmarkStart w:id="0" w:name="_GoBack"/>
      <w:bookmarkEnd w:id="0"/>
      <w:proofErr w:type="gramEnd"/>
    </w:p>
    <w:p w:rsidR="004764BD" w:rsidRPr="001F2DDC" w:rsidRDefault="004764BD" w:rsidP="001F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учиться д</w:t>
      </w:r>
      <w:r w:rsidRPr="0047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ополнять уже освоенные технологии </w:t>
      </w:r>
      <w:proofErr w:type="spellStart"/>
      <w:proofErr w:type="gramStart"/>
      <w:r w:rsidRPr="004764B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ИКТ-поддержкой</w:t>
      </w:r>
      <w:proofErr w:type="spellEnd"/>
      <w:proofErr w:type="gramEnd"/>
    </w:p>
    <w:sectPr w:rsidR="004764BD" w:rsidRPr="001F2DDC" w:rsidSect="003D54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2D9"/>
    <w:multiLevelType w:val="multilevel"/>
    <w:tmpl w:val="E7E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B4250"/>
    <w:multiLevelType w:val="multilevel"/>
    <w:tmpl w:val="54D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B3E89"/>
    <w:multiLevelType w:val="hybridMultilevel"/>
    <w:tmpl w:val="B71A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45ADA"/>
    <w:multiLevelType w:val="multilevel"/>
    <w:tmpl w:val="56DA4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562AF"/>
    <w:multiLevelType w:val="multilevel"/>
    <w:tmpl w:val="5C1A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B1815"/>
    <w:multiLevelType w:val="multilevel"/>
    <w:tmpl w:val="8562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02C79"/>
    <w:multiLevelType w:val="multilevel"/>
    <w:tmpl w:val="9EFC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911"/>
    <w:rsid w:val="00014706"/>
    <w:rsid w:val="00172542"/>
    <w:rsid w:val="001A33AC"/>
    <w:rsid w:val="001E5911"/>
    <w:rsid w:val="001F2DDC"/>
    <w:rsid w:val="00204049"/>
    <w:rsid w:val="003D54B5"/>
    <w:rsid w:val="004764BD"/>
    <w:rsid w:val="005C6BFB"/>
    <w:rsid w:val="00876723"/>
    <w:rsid w:val="008C7124"/>
    <w:rsid w:val="00A2262D"/>
    <w:rsid w:val="00B85DB1"/>
    <w:rsid w:val="00C17D88"/>
    <w:rsid w:val="00C529FB"/>
    <w:rsid w:val="00C773EC"/>
    <w:rsid w:val="00D151BC"/>
    <w:rsid w:val="00D44607"/>
    <w:rsid w:val="00D6400A"/>
    <w:rsid w:val="00F72175"/>
    <w:rsid w:val="00F9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E5911"/>
  </w:style>
  <w:style w:type="paragraph" w:customStyle="1" w:styleId="c19">
    <w:name w:val="c19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911"/>
  </w:style>
  <w:style w:type="character" w:customStyle="1" w:styleId="c11">
    <w:name w:val="c11"/>
    <w:basedOn w:val="a0"/>
    <w:rsid w:val="001E5911"/>
  </w:style>
  <w:style w:type="character" w:customStyle="1" w:styleId="c64">
    <w:name w:val="c64"/>
    <w:basedOn w:val="a0"/>
    <w:rsid w:val="001E5911"/>
  </w:style>
  <w:style w:type="paragraph" w:customStyle="1" w:styleId="c33">
    <w:name w:val="c33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5911"/>
  </w:style>
  <w:style w:type="paragraph" w:customStyle="1" w:styleId="c18">
    <w:name w:val="c18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E5911"/>
  </w:style>
  <w:style w:type="paragraph" w:customStyle="1" w:styleId="c59">
    <w:name w:val="c59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E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7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Использование технологий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86029087898021428"/>
          <c:y val="0.17171296296296298"/>
          <c:w val="9.6486889934706069E-2"/>
          <c:h val="0.7208876494604842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Лист1!$A$2:$A$22</c:f>
              <c:strCache>
                <c:ptCount val="21"/>
                <c:pt idx="0">
                  <c:v>Здоровьесберегающие технологии</c:v>
                </c:pt>
                <c:pt idx="1">
                  <c:v>Игровые технологии</c:v>
                </c:pt>
                <c:pt idx="2">
                  <c:v>ИКТ</c:v>
                </c:pt>
                <c:pt idx="3">
                  <c:v>Педагогика сотрудничества, личностно-ориентированное</c:v>
                </c:pt>
                <c:pt idx="4">
                  <c:v>Разноуровневое обучение</c:v>
                </c:pt>
                <c:pt idx="5">
                  <c:v>Развивающее обучение</c:v>
                </c:pt>
                <c:pt idx="6">
                  <c:v>Проблемное обучение</c:v>
                </c:pt>
                <c:pt idx="7">
                  <c:v>Проектные методы обучения</c:v>
                </c:pt>
                <c:pt idx="8">
                  <c:v>Коррекционно-развивающие технологии</c:v>
                </c:pt>
                <c:pt idx="9">
                  <c:v>Интегрированные уроки</c:v>
                </c:pt>
                <c:pt idx="10">
                  <c:v>Б.П. Никитин «Технология развивающих игр»</c:v>
                </c:pt>
                <c:pt idx="11">
                  <c:v>Развитие критического мышления</c:v>
                </c:pt>
                <c:pt idx="12">
                  <c:v>Технология модульного обучения</c:v>
                </c:pt>
                <c:pt idx="13">
                  <c:v>Технология портфолио</c:v>
                </c:pt>
                <c:pt idx="14">
                  <c:v>Технология коллективно – творческой деятельности (И.П. Иванов)</c:v>
                </c:pt>
                <c:pt idx="15">
                  <c:v>Технология оказания психологической помощи (Р.В. Овчарова)</c:v>
                </c:pt>
                <c:pt idx="16">
                  <c:v>Исследовательские методы в обучении</c:v>
                </c:pt>
                <c:pt idx="17">
                  <c:v>Обучение в сотрудничестве</c:v>
                </c:pt>
                <c:pt idx="18">
                  <c:v>Кейс-технология</c:v>
                </c:pt>
                <c:pt idx="19">
                  <c:v>Диалогические технологии</c:v>
                </c:pt>
                <c:pt idx="20">
                  <c:v>Парацентрическая технология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75</c:v>
                </c:pt>
                <c:pt idx="1">
                  <c:v>59</c:v>
                </c:pt>
                <c:pt idx="2">
                  <c:v>47</c:v>
                </c:pt>
                <c:pt idx="3">
                  <c:v>45</c:v>
                </c:pt>
                <c:pt idx="4">
                  <c:v>37</c:v>
                </c:pt>
                <c:pt idx="5">
                  <c:v>23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dLbls/>
        <c:gapWidth val="182"/>
        <c:axId val="50446720"/>
        <c:axId val="50448256"/>
      </c:barChart>
      <c:catAx>
        <c:axId val="504467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12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48256"/>
        <c:crosses val="autoZero"/>
        <c:auto val="1"/>
        <c:lblAlgn val="ctr"/>
        <c:lblOffset val="100"/>
        <c:tickLblSkip val="1"/>
      </c:catAx>
      <c:valAx>
        <c:axId val="50448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4672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2015-12-28T22:49:00Z</cp:lastPrinted>
  <dcterms:created xsi:type="dcterms:W3CDTF">2015-12-28T14:11:00Z</dcterms:created>
  <dcterms:modified xsi:type="dcterms:W3CDTF">2016-01-26T14:40:00Z</dcterms:modified>
</cp:coreProperties>
</file>