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5C" w:rsidRDefault="002C605C" w:rsidP="002C605C">
      <w:pPr>
        <w:pStyle w:val="a6"/>
        <w:jc w:val="center"/>
        <w:rPr>
          <w:sz w:val="28"/>
          <w:szCs w:val="28"/>
        </w:rPr>
      </w:pPr>
      <w:r>
        <w:rPr>
          <w:sz w:val="28"/>
          <w:szCs w:val="28"/>
        </w:rPr>
        <w:t>Министерство образования и науки Хабаровского края</w:t>
      </w:r>
    </w:p>
    <w:p w:rsidR="002C605C" w:rsidRDefault="002C605C" w:rsidP="002C605C">
      <w:pPr>
        <w:pStyle w:val="a6"/>
        <w:jc w:val="center"/>
        <w:rPr>
          <w:sz w:val="28"/>
          <w:szCs w:val="28"/>
        </w:rPr>
      </w:pPr>
      <w:r>
        <w:rPr>
          <w:sz w:val="28"/>
          <w:szCs w:val="28"/>
        </w:rPr>
        <w:t>Краевое государственное общеобразовательное учреждение</w:t>
      </w:r>
    </w:p>
    <w:p w:rsidR="002C605C" w:rsidRDefault="002C605C" w:rsidP="002C605C">
      <w:pPr>
        <w:pStyle w:val="a6"/>
        <w:jc w:val="center"/>
        <w:rPr>
          <w:sz w:val="28"/>
          <w:szCs w:val="28"/>
        </w:rPr>
      </w:pPr>
      <w:proofErr w:type="gramStart"/>
      <w:r>
        <w:rPr>
          <w:sz w:val="28"/>
          <w:szCs w:val="28"/>
        </w:rPr>
        <w:t>реализующее</w:t>
      </w:r>
      <w:proofErr w:type="gramEnd"/>
      <w:r>
        <w:rPr>
          <w:sz w:val="28"/>
          <w:szCs w:val="28"/>
        </w:rPr>
        <w:t xml:space="preserve"> адаптированные основные общеобразовательные программы «Школа№3»</w:t>
      </w:r>
    </w:p>
    <w:p w:rsidR="002C605C" w:rsidRDefault="002C605C" w:rsidP="002C605C">
      <w:pPr>
        <w:pStyle w:val="a6"/>
        <w:jc w:val="both"/>
        <w:rPr>
          <w:sz w:val="28"/>
          <w:szCs w:val="28"/>
        </w:rPr>
      </w:pPr>
    </w:p>
    <w:p w:rsidR="002C605C" w:rsidRDefault="002C605C" w:rsidP="002C605C">
      <w:pPr>
        <w:pStyle w:val="a6"/>
        <w:jc w:val="both"/>
        <w:rPr>
          <w:sz w:val="28"/>
          <w:szCs w:val="28"/>
        </w:rPr>
      </w:pPr>
    </w:p>
    <w:p w:rsidR="002C605C" w:rsidRDefault="002C605C" w:rsidP="002C605C">
      <w:pPr>
        <w:pStyle w:val="a6"/>
        <w:jc w:val="both"/>
        <w:rPr>
          <w:sz w:val="28"/>
          <w:szCs w:val="28"/>
        </w:rPr>
      </w:pPr>
    </w:p>
    <w:p w:rsidR="002C605C" w:rsidRDefault="002C605C" w:rsidP="002C605C">
      <w:pPr>
        <w:pStyle w:val="a6"/>
        <w:jc w:val="both"/>
        <w:rPr>
          <w:sz w:val="28"/>
          <w:szCs w:val="28"/>
        </w:rPr>
      </w:pPr>
    </w:p>
    <w:p w:rsidR="002C605C" w:rsidRDefault="002C605C" w:rsidP="002C605C">
      <w:pPr>
        <w:pStyle w:val="a6"/>
        <w:jc w:val="both"/>
        <w:rPr>
          <w:sz w:val="28"/>
          <w:szCs w:val="28"/>
        </w:rPr>
      </w:pPr>
    </w:p>
    <w:p w:rsidR="002C605C" w:rsidRPr="004463B6" w:rsidRDefault="002C605C" w:rsidP="002C605C">
      <w:pPr>
        <w:jc w:val="center"/>
        <w:rPr>
          <w:rFonts w:ascii="Times New Roman" w:hAnsi="Times New Roman" w:cs="Times New Roman"/>
          <w:sz w:val="28"/>
          <w:szCs w:val="28"/>
        </w:rPr>
      </w:pPr>
      <w:r w:rsidRPr="004463B6">
        <w:rPr>
          <w:rFonts w:ascii="Times New Roman" w:hAnsi="Times New Roman" w:cs="Times New Roman"/>
          <w:sz w:val="28"/>
          <w:szCs w:val="28"/>
        </w:rPr>
        <w:t xml:space="preserve">Доклад </w:t>
      </w:r>
    </w:p>
    <w:p w:rsidR="002C605C" w:rsidRPr="004463B6" w:rsidRDefault="002C605C" w:rsidP="002C605C">
      <w:pPr>
        <w:pStyle w:val="a6"/>
        <w:jc w:val="center"/>
        <w:rPr>
          <w:b/>
          <w:sz w:val="28"/>
          <w:szCs w:val="28"/>
        </w:rPr>
      </w:pPr>
      <w:r>
        <w:rPr>
          <w:rFonts w:eastAsia="Calibri"/>
          <w:sz w:val="28"/>
          <w:szCs w:val="28"/>
        </w:rPr>
        <w:t>Образование детей с умеренной, тяжелой, глубокой умственной отсталостью (интеллектуальными нарушениями) тяжелыми и множественными нарушениями развития</w:t>
      </w:r>
    </w:p>
    <w:p w:rsidR="002C605C" w:rsidRPr="006A5FD6" w:rsidRDefault="002C605C" w:rsidP="002C605C">
      <w:pPr>
        <w:pStyle w:val="a6"/>
        <w:jc w:val="both"/>
        <w:rPr>
          <w:b/>
          <w:color w:val="0070C0"/>
          <w:sz w:val="28"/>
          <w:szCs w:val="28"/>
        </w:rPr>
      </w:pPr>
    </w:p>
    <w:p w:rsidR="002C605C" w:rsidRPr="006A5FD6" w:rsidRDefault="002C605C" w:rsidP="002C605C">
      <w:pPr>
        <w:pStyle w:val="a6"/>
        <w:jc w:val="both"/>
        <w:rPr>
          <w:b/>
          <w:color w:val="0070C0"/>
          <w:sz w:val="28"/>
          <w:szCs w:val="28"/>
        </w:rPr>
      </w:pPr>
    </w:p>
    <w:p w:rsidR="002C605C" w:rsidRDefault="002C605C" w:rsidP="002C605C">
      <w:pPr>
        <w:pStyle w:val="a6"/>
        <w:jc w:val="right"/>
        <w:rPr>
          <w:sz w:val="28"/>
          <w:szCs w:val="28"/>
        </w:rPr>
      </w:pPr>
      <w:r>
        <w:rPr>
          <w:sz w:val="28"/>
          <w:szCs w:val="28"/>
        </w:rPr>
        <w:t>Подготовила у</w:t>
      </w:r>
      <w:r w:rsidRPr="000907F6">
        <w:rPr>
          <w:sz w:val="28"/>
          <w:szCs w:val="28"/>
        </w:rPr>
        <w:t>читель:</w:t>
      </w:r>
    </w:p>
    <w:p w:rsidR="002C605C" w:rsidRPr="000907F6" w:rsidRDefault="002C605C" w:rsidP="002C605C">
      <w:pPr>
        <w:pStyle w:val="a6"/>
        <w:jc w:val="right"/>
        <w:rPr>
          <w:sz w:val="28"/>
          <w:szCs w:val="28"/>
        </w:rPr>
      </w:pPr>
      <w:r w:rsidRPr="000907F6">
        <w:rPr>
          <w:sz w:val="28"/>
          <w:szCs w:val="28"/>
        </w:rPr>
        <w:t xml:space="preserve"> Ю.И. Гончарова</w:t>
      </w:r>
    </w:p>
    <w:p w:rsidR="002C605C" w:rsidRPr="00386F12" w:rsidRDefault="002C605C" w:rsidP="002C605C">
      <w:pPr>
        <w:pStyle w:val="a6"/>
        <w:jc w:val="both"/>
        <w:rPr>
          <w:b/>
          <w:color w:val="FF0000"/>
          <w:sz w:val="40"/>
          <w:szCs w:val="40"/>
        </w:rPr>
      </w:pPr>
    </w:p>
    <w:p w:rsidR="002C605C" w:rsidRDefault="002C605C" w:rsidP="002C605C">
      <w:pPr>
        <w:pStyle w:val="a6"/>
        <w:jc w:val="both"/>
        <w:rPr>
          <w:b/>
          <w:sz w:val="28"/>
          <w:szCs w:val="28"/>
        </w:rPr>
      </w:pPr>
    </w:p>
    <w:p w:rsidR="002C605C" w:rsidRDefault="002C605C" w:rsidP="002C605C">
      <w:pPr>
        <w:pStyle w:val="a6"/>
        <w:jc w:val="both"/>
        <w:rPr>
          <w:b/>
          <w:sz w:val="28"/>
          <w:szCs w:val="28"/>
        </w:rPr>
      </w:pPr>
    </w:p>
    <w:p w:rsidR="002C605C" w:rsidRDefault="002C605C" w:rsidP="002C605C">
      <w:pPr>
        <w:pStyle w:val="a6"/>
        <w:jc w:val="both"/>
        <w:rPr>
          <w:b/>
          <w:sz w:val="28"/>
          <w:szCs w:val="28"/>
        </w:rPr>
      </w:pPr>
    </w:p>
    <w:p w:rsidR="002C605C" w:rsidRDefault="002C605C" w:rsidP="002C605C">
      <w:pPr>
        <w:pStyle w:val="a6"/>
        <w:jc w:val="both"/>
        <w:rPr>
          <w:b/>
          <w:sz w:val="28"/>
          <w:szCs w:val="28"/>
        </w:rPr>
      </w:pPr>
    </w:p>
    <w:p w:rsidR="002C605C" w:rsidRPr="00830C41" w:rsidRDefault="002C605C" w:rsidP="002C605C">
      <w:pPr>
        <w:pStyle w:val="a6"/>
        <w:jc w:val="center"/>
        <w:rPr>
          <w:sz w:val="28"/>
          <w:szCs w:val="28"/>
        </w:rPr>
      </w:pPr>
      <w:r w:rsidRPr="00830C41">
        <w:rPr>
          <w:sz w:val="28"/>
          <w:szCs w:val="28"/>
        </w:rPr>
        <w:t>г. Комсомольск-на-Амуре</w:t>
      </w:r>
    </w:p>
    <w:p w:rsidR="002C605C" w:rsidRPr="00830C41" w:rsidRDefault="002C605C" w:rsidP="002C605C">
      <w:pPr>
        <w:pStyle w:val="a6"/>
        <w:jc w:val="center"/>
        <w:rPr>
          <w:sz w:val="28"/>
          <w:szCs w:val="28"/>
        </w:rPr>
      </w:pPr>
      <w:r>
        <w:rPr>
          <w:sz w:val="28"/>
          <w:szCs w:val="28"/>
        </w:rPr>
        <w:t>2016</w:t>
      </w:r>
      <w:r w:rsidRPr="00830C41">
        <w:rPr>
          <w:sz w:val="28"/>
          <w:szCs w:val="28"/>
        </w:rPr>
        <w:t>г.</w:t>
      </w:r>
    </w:p>
    <w:p w:rsidR="002C605C" w:rsidRDefault="002C605C" w:rsidP="009B1F70">
      <w:pPr>
        <w:spacing w:before="100" w:beforeAutospacing="1" w:after="100" w:afterAutospacing="1" w:line="240" w:lineRule="auto"/>
        <w:ind w:firstLine="708"/>
        <w:jc w:val="both"/>
      </w:pPr>
    </w:p>
    <w:p w:rsidR="00AC3EF0" w:rsidRDefault="008B6700" w:rsidP="009B1F70">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hyperlink r:id="rId7" w:tooltip="Статья 79. Организация получения образования обучающимися с ограниченными возможностями здоровья 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 w:history="1"/>
      <w:r w:rsidR="00283B49" w:rsidRPr="00DF269E">
        <w:rPr>
          <w:rFonts w:ascii="Times New Roman" w:eastAsia="Times New Roman" w:hAnsi="Times New Roman" w:cs="Times New Roman"/>
          <w:sz w:val="32"/>
          <w:szCs w:val="32"/>
          <w:lang w:eastAsia="ru-RU"/>
        </w:rPr>
        <w:t xml:space="preserve">В </w:t>
      </w:r>
      <w:r w:rsidR="00283B49" w:rsidRPr="009B1F70">
        <w:rPr>
          <w:rFonts w:ascii="Times New Roman" w:eastAsia="Times New Roman" w:hAnsi="Times New Roman" w:cs="Times New Roman"/>
          <w:sz w:val="32"/>
          <w:szCs w:val="32"/>
          <w:lang w:eastAsia="ru-RU"/>
        </w:rPr>
        <w:t>Статье</w:t>
      </w:r>
      <w:r w:rsidR="00AC3EF0" w:rsidRPr="009B1F70">
        <w:rPr>
          <w:rFonts w:ascii="Times New Roman" w:eastAsia="Times New Roman" w:hAnsi="Times New Roman" w:cs="Times New Roman"/>
          <w:sz w:val="32"/>
          <w:szCs w:val="32"/>
          <w:lang w:eastAsia="ru-RU"/>
        </w:rPr>
        <w:t xml:space="preserve"> 79</w:t>
      </w:r>
      <w:r w:rsidR="00283B49" w:rsidRPr="009B1F70">
        <w:rPr>
          <w:rFonts w:ascii="Times New Roman" w:eastAsia="Times New Roman" w:hAnsi="Times New Roman" w:cs="Times New Roman"/>
          <w:sz w:val="32"/>
          <w:szCs w:val="32"/>
          <w:lang w:eastAsia="ru-RU"/>
        </w:rPr>
        <w:t xml:space="preserve"> «Организация получения образования обучающимися с ограниченными возможностями здоровья» Закона РФ «Об образовании»</w:t>
      </w:r>
      <w:r w:rsidR="009B1F70">
        <w:rPr>
          <w:rFonts w:ascii="Times New Roman" w:eastAsia="Times New Roman" w:hAnsi="Times New Roman" w:cs="Times New Roman"/>
          <w:sz w:val="32"/>
          <w:szCs w:val="32"/>
          <w:lang w:eastAsia="ru-RU"/>
        </w:rPr>
        <w:t xml:space="preserve">. </w:t>
      </w:r>
      <w:r w:rsidR="00AC3EF0" w:rsidRPr="009B1F70">
        <w:rPr>
          <w:rFonts w:ascii="Times New Roman" w:eastAsia="Times New Roman" w:hAnsi="Times New Roman" w:cs="Times New Roman"/>
          <w:sz w:val="32"/>
          <w:szCs w:val="32"/>
          <w:lang w:eastAsia="ru-RU"/>
        </w:rPr>
        <w:t xml:space="preserve">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w:t>
      </w:r>
      <w:proofErr w:type="gramStart"/>
      <w:r w:rsidR="00AC3EF0" w:rsidRPr="009B1F70">
        <w:rPr>
          <w:rFonts w:ascii="Times New Roman" w:eastAsia="Times New Roman" w:hAnsi="Times New Roman" w:cs="Times New Roman"/>
          <w:sz w:val="32"/>
          <w:szCs w:val="32"/>
          <w:lang w:eastAsia="ru-RU"/>
        </w:rPr>
        <w:t>,</w:t>
      </w:r>
      <w:proofErr w:type="spellStart"/>
      <w:r w:rsidR="00283B49" w:rsidRPr="009B1F70">
        <w:rPr>
          <w:rFonts w:ascii="Times New Roman" w:eastAsia="Times New Roman" w:hAnsi="Times New Roman" w:cs="Times New Roman"/>
          <w:sz w:val="32"/>
          <w:szCs w:val="32"/>
          <w:lang w:eastAsia="ru-RU"/>
        </w:rPr>
        <w:t>т</w:t>
      </w:r>
      <w:proofErr w:type="gramEnd"/>
      <w:r w:rsidR="00283B49" w:rsidRPr="009B1F70">
        <w:rPr>
          <w:rFonts w:ascii="Times New Roman" w:eastAsia="Times New Roman" w:hAnsi="Times New Roman" w:cs="Times New Roman"/>
          <w:sz w:val="32"/>
          <w:szCs w:val="32"/>
          <w:lang w:eastAsia="ru-RU"/>
        </w:rPr>
        <w:t>ьютора</w:t>
      </w:r>
      <w:proofErr w:type="spellEnd"/>
      <w:r w:rsidR="00AC3EF0" w:rsidRPr="009B1F70">
        <w:rPr>
          <w:rFonts w:ascii="Times New Roman" w:eastAsia="Times New Roman" w:hAnsi="Times New Roman" w:cs="Times New Roman"/>
          <w:sz w:val="32"/>
          <w:szCs w:val="32"/>
          <w:lang w:eastAsia="ru-RU"/>
        </w:rPr>
        <w:t xml:space="preserve">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w:t>
      </w:r>
      <w:proofErr w:type="gramStart"/>
      <w:r w:rsidR="00AC3EF0" w:rsidRPr="009B1F70">
        <w:rPr>
          <w:rFonts w:ascii="Times New Roman" w:eastAsia="Times New Roman" w:hAnsi="Times New Roman" w:cs="Times New Roman"/>
          <w:sz w:val="32"/>
          <w:szCs w:val="32"/>
          <w:lang w:eastAsia="ru-RU"/>
        </w:rPr>
        <w:t xml:space="preserve">обучающимися с ограниченными возможностями здоровья. </w:t>
      </w:r>
      <w:proofErr w:type="gramEnd"/>
    </w:p>
    <w:p w:rsidR="0084518C" w:rsidRPr="009B1F70" w:rsidRDefault="0084518C" w:rsidP="009B1F70">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p>
    <w:p w:rsidR="00555481" w:rsidRPr="002C605C" w:rsidRDefault="009B1F70" w:rsidP="009B1F70">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нашей школе действуют </w:t>
      </w:r>
      <w:r w:rsidR="003F219B" w:rsidRPr="009B1F70">
        <w:rPr>
          <w:rFonts w:ascii="Times New Roman" w:eastAsia="Times New Roman" w:hAnsi="Times New Roman" w:cs="Times New Roman"/>
          <w:sz w:val="32"/>
          <w:szCs w:val="32"/>
          <w:lang w:eastAsia="ru-RU"/>
        </w:rPr>
        <w:t>две формы обучения</w:t>
      </w:r>
      <w:r w:rsidR="00E84E8A">
        <w:rPr>
          <w:rFonts w:ascii="Times New Roman" w:eastAsia="Times New Roman" w:hAnsi="Times New Roman" w:cs="Times New Roman"/>
          <w:sz w:val="32"/>
          <w:szCs w:val="32"/>
          <w:lang w:eastAsia="ru-RU"/>
        </w:rPr>
        <w:t xml:space="preserve"> классно </w:t>
      </w:r>
      <w:proofErr w:type="gramStart"/>
      <w:r w:rsidR="00E84E8A">
        <w:rPr>
          <w:rFonts w:ascii="Times New Roman" w:eastAsia="Times New Roman" w:hAnsi="Times New Roman" w:cs="Times New Roman"/>
          <w:sz w:val="32"/>
          <w:szCs w:val="32"/>
          <w:lang w:eastAsia="ru-RU"/>
        </w:rPr>
        <w:t>–у</w:t>
      </w:r>
      <w:proofErr w:type="gramEnd"/>
      <w:r w:rsidR="00E84E8A">
        <w:rPr>
          <w:rFonts w:ascii="Times New Roman" w:eastAsia="Times New Roman" w:hAnsi="Times New Roman" w:cs="Times New Roman"/>
          <w:sz w:val="32"/>
          <w:szCs w:val="32"/>
          <w:lang w:eastAsia="ru-RU"/>
        </w:rPr>
        <w:t>рочная и индивидуальное обучение на дому</w:t>
      </w:r>
      <w:r w:rsidR="00E84E8A" w:rsidRPr="002C605C">
        <w:rPr>
          <w:rFonts w:ascii="Times New Roman" w:eastAsia="Times New Roman" w:hAnsi="Times New Roman" w:cs="Times New Roman"/>
          <w:sz w:val="32"/>
          <w:szCs w:val="32"/>
          <w:lang w:eastAsia="ru-RU"/>
        </w:rPr>
        <w:t>.</w:t>
      </w:r>
      <w:r w:rsidR="00555481" w:rsidRPr="002C605C">
        <w:rPr>
          <w:rFonts w:ascii="Times New Roman" w:eastAsia="Times New Roman" w:hAnsi="Times New Roman" w:cs="Times New Roman"/>
          <w:sz w:val="32"/>
          <w:szCs w:val="32"/>
          <w:lang w:eastAsia="ru-RU"/>
        </w:rPr>
        <w:t xml:space="preserve"> Еще до появления проекта ФГОС образования </w:t>
      </w:r>
      <w:proofErr w:type="gramStart"/>
      <w:r w:rsidR="00555481" w:rsidRPr="002C605C">
        <w:rPr>
          <w:rFonts w:ascii="Times New Roman" w:eastAsia="Times New Roman" w:hAnsi="Times New Roman" w:cs="Times New Roman"/>
          <w:sz w:val="32"/>
          <w:szCs w:val="32"/>
          <w:lang w:eastAsia="ru-RU"/>
        </w:rPr>
        <w:t>обучающихся</w:t>
      </w:r>
      <w:proofErr w:type="gramEnd"/>
      <w:r w:rsidR="00555481" w:rsidRPr="002C605C">
        <w:rPr>
          <w:rFonts w:ascii="Times New Roman" w:eastAsia="Times New Roman" w:hAnsi="Times New Roman" w:cs="Times New Roman"/>
          <w:sz w:val="32"/>
          <w:szCs w:val="32"/>
          <w:lang w:eastAsia="ru-RU"/>
        </w:rPr>
        <w:t xml:space="preserve"> с умственной отсталостью в 2012 </w:t>
      </w:r>
      <w:proofErr w:type="spellStart"/>
      <w:r w:rsidR="00555481" w:rsidRPr="002C605C">
        <w:rPr>
          <w:rFonts w:ascii="Times New Roman" w:eastAsia="Times New Roman" w:hAnsi="Times New Roman" w:cs="Times New Roman"/>
          <w:sz w:val="32"/>
          <w:szCs w:val="32"/>
          <w:lang w:eastAsia="ru-RU"/>
        </w:rPr>
        <w:t>годув</w:t>
      </w:r>
      <w:proofErr w:type="spellEnd"/>
      <w:r w:rsidR="00555481" w:rsidRPr="002C605C">
        <w:rPr>
          <w:rFonts w:ascii="Times New Roman" w:eastAsia="Times New Roman" w:hAnsi="Times New Roman" w:cs="Times New Roman"/>
          <w:sz w:val="32"/>
          <w:szCs w:val="32"/>
          <w:lang w:eastAsia="ru-RU"/>
        </w:rPr>
        <w:t xml:space="preserve"> школе был открыт подготовительный класс, который успешно функционирует и выпускает в конце учебного года в 5 класс.</w:t>
      </w:r>
    </w:p>
    <w:p w:rsidR="00283B49" w:rsidRPr="009B1F70" w:rsidRDefault="00E84E8A" w:rsidP="009B1F70">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Уже второй год функционирует</w:t>
      </w:r>
      <w:r w:rsidR="003F219B" w:rsidRPr="009B1F70">
        <w:rPr>
          <w:rFonts w:ascii="Times New Roman" w:eastAsia="Times New Roman" w:hAnsi="Times New Roman" w:cs="Times New Roman"/>
          <w:sz w:val="32"/>
          <w:szCs w:val="32"/>
          <w:lang w:eastAsia="ru-RU"/>
        </w:rPr>
        <w:t xml:space="preserve"> класс</w:t>
      </w:r>
      <w:r>
        <w:rPr>
          <w:rFonts w:ascii="Times New Roman" w:eastAsia="Times New Roman" w:hAnsi="Times New Roman" w:cs="Times New Roman"/>
          <w:sz w:val="32"/>
          <w:szCs w:val="32"/>
          <w:lang w:eastAsia="ru-RU"/>
        </w:rPr>
        <w:t xml:space="preserve"> для детей с ТМНР–классный руководитель: </w:t>
      </w:r>
      <w:proofErr w:type="spellStart"/>
      <w:r>
        <w:rPr>
          <w:rFonts w:ascii="Times New Roman" w:eastAsia="Times New Roman" w:hAnsi="Times New Roman" w:cs="Times New Roman"/>
          <w:sz w:val="32"/>
          <w:szCs w:val="32"/>
          <w:lang w:eastAsia="ru-RU"/>
        </w:rPr>
        <w:t>Юхтанова</w:t>
      </w:r>
      <w:proofErr w:type="spellEnd"/>
      <w:r w:rsidR="00262AD1">
        <w:rPr>
          <w:rFonts w:ascii="Times New Roman" w:eastAsia="Times New Roman" w:hAnsi="Times New Roman" w:cs="Times New Roman"/>
          <w:sz w:val="32"/>
          <w:szCs w:val="32"/>
          <w:lang w:eastAsia="ru-RU"/>
        </w:rPr>
        <w:t xml:space="preserve"> Е.А., </w:t>
      </w:r>
      <w:proofErr w:type="spellStart"/>
      <w:r w:rsidR="00262AD1">
        <w:rPr>
          <w:rFonts w:ascii="Times New Roman" w:eastAsia="Times New Roman" w:hAnsi="Times New Roman" w:cs="Times New Roman"/>
          <w:sz w:val="32"/>
          <w:szCs w:val="32"/>
          <w:lang w:eastAsia="ru-RU"/>
        </w:rPr>
        <w:t>тьютор</w:t>
      </w:r>
      <w:proofErr w:type="spellEnd"/>
      <w:r w:rsidR="00262AD1">
        <w:rPr>
          <w:rFonts w:ascii="Times New Roman" w:eastAsia="Times New Roman" w:hAnsi="Times New Roman" w:cs="Times New Roman"/>
          <w:sz w:val="32"/>
          <w:szCs w:val="32"/>
          <w:lang w:eastAsia="ru-RU"/>
        </w:rPr>
        <w:t xml:space="preserve"> – Карлова М.А. </w:t>
      </w:r>
      <w:r>
        <w:rPr>
          <w:rFonts w:ascii="Times New Roman" w:eastAsia="Times New Roman" w:hAnsi="Times New Roman" w:cs="Times New Roman"/>
          <w:sz w:val="32"/>
          <w:szCs w:val="32"/>
          <w:lang w:eastAsia="ru-RU"/>
        </w:rPr>
        <w:t>Дети, которые ещё недавно, были признаны необучаемыми, сейчас имеют возможность не только получать обучен</w:t>
      </w:r>
      <w:r w:rsidR="0084518C">
        <w:rPr>
          <w:rFonts w:ascii="Times New Roman" w:eastAsia="Times New Roman" w:hAnsi="Times New Roman" w:cs="Times New Roman"/>
          <w:sz w:val="32"/>
          <w:szCs w:val="32"/>
          <w:lang w:eastAsia="ru-RU"/>
        </w:rPr>
        <w:t>ие на дому, но и посещать школу с другими детьми, тем самым социализируясь в социуме.</w:t>
      </w:r>
    </w:p>
    <w:p w:rsidR="00246C05" w:rsidRPr="009B1F70" w:rsidRDefault="00246C05" w:rsidP="009B1F70">
      <w:pPr>
        <w:spacing w:after="0" w:line="240" w:lineRule="auto"/>
        <w:jc w:val="both"/>
        <w:rPr>
          <w:rFonts w:ascii="Times New Roman" w:eastAsia="Times New Roman" w:hAnsi="Times New Roman" w:cs="Times New Roman"/>
          <w:sz w:val="32"/>
          <w:szCs w:val="32"/>
          <w:lang w:eastAsia="ru-RU"/>
        </w:rPr>
      </w:pPr>
    </w:p>
    <w:p w:rsidR="003F219B" w:rsidRPr="009B1F70" w:rsidRDefault="003F219B" w:rsidP="0084518C">
      <w:pPr>
        <w:spacing w:after="0" w:line="240" w:lineRule="auto"/>
        <w:ind w:firstLine="708"/>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t xml:space="preserve">В образовательной организации, реализующей ФГОС </w:t>
      </w:r>
      <w:proofErr w:type="spellStart"/>
      <w:r w:rsidRPr="009B1F70">
        <w:rPr>
          <w:rFonts w:ascii="Times New Roman" w:eastAsia="Times New Roman" w:hAnsi="Times New Roman" w:cs="Times New Roman"/>
          <w:sz w:val="32"/>
          <w:szCs w:val="32"/>
          <w:lang w:eastAsia="ru-RU"/>
        </w:rPr>
        <w:t>Оу</w:t>
      </w:r>
      <w:proofErr w:type="spellEnd"/>
      <w:r w:rsidRPr="009B1F70">
        <w:rPr>
          <w:rFonts w:ascii="Times New Roman" w:eastAsia="Times New Roman" w:hAnsi="Times New Roman" w:cs="Times New Roman"/>
          <w:sz w:val="32"/>
          <w:szCs w:val="32"/>
          <w:lang w:eastAsia="ru-RU"/>
        </w:rPr>
        <w:t>/о, второй вариант АООП, создаются классы с 1-го по 12-й (включая 1 дополнительный класс). Комплектация классов (ступеней) происходит с учетом возраста и особых потребностей обучающихся. Наполняемость класса для обучающихся по варианту 2 АООП не превышает пяти человек.</w:t>
      </w:r>
    </w:p>
    <w:p w:rsidR="003F219B" w:rsidRPr="009B1F70" w:rsidRDefault="003F219B" w:rsidP="009B1F70">
      <w:pPr>
        <w:spacing w:after="0" w:line="240" w:lineRule="auto"/>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lastRenderedPageBreak/>
        <w:t>С учетом количества обучающихся, материально-технических и других условий образовательной организации допускается объединение классов и формирование разновозрастных ступеней обучения:</w:t>
      </w:r>
    </w:p>
    <w:p w:rsidR="003F219B" w:rsidRPr="009B1F70" w:rsidRDefault="003F219B" w:rsidP="009B1F70">
      <w:pPr>
        <w:spacing w:after="0" w:line="240" w:lineRule="auto"/>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t>1)</w:t>
      </w:r>
      <w:r w:rsidRPr="009B1F70">
        <w:rPr>
          <w:rFonts w:ascii="Times New Roman" w:eastAsia="Times New Roman" w:hAnsi="Times New Roman" w:cs="Times New Roman"/>
          <w:sz w:val="32"/>
          <w:szCs w:val="32"/>
          <w:lang w:eastAsia="ru-RU"/>
        </w:rPr>
        <w:tab/>
        <w:t>первая ступень - от 6,5 - 8 лет до 10 лет (1-3 годы обучения);</w:t>
      </w:r>
    </w:p>
    <w:p w:rsidR="003F219B" w:rsidRPr="009B1F70" w:rsidRDefault="003F219B" w:rsidP="009B1F70">
      <w:pPr>
        <w:spacing w:after="0" w:line="240" w:lineRule="auto"/>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t>2)</w:t>
      </w:r>
      <w:r w:rsidRPr="009B1F70">
        <w:rPr>
          <w:rFonts w:ascii="Times New Roman" w:eastAsia="Times New Roman" w:hAnsi="Times New Roman" w:cs="Times New Roman"/>
          <w:sz w:val="32"/>
          <w:szCs w:val="32"/>
          <w:lang w:eastAsia="ru-RU"/>
        </w:rPr>
        <w:tab/>
        <w:t>вторая ступень - от 11 до 13 лет (4-6-й годы обучения);</w:t>
      </w:r>
    </w:p>
    <w:p w:rsidR="003F219B" w:rsidRPr="009B1F70" w:rsidRDefault="003F219B" w:rsidP="009B1F70">
      <w:pPr>
        <w:spacing w:after="0" w:line="240" w:lineRule="auto"/>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t>3)</w:t>
      </w:r>
      <w:r w:rsidRPr="009B1F70">
        <w:rPr>
          <w:rFonts w:ascii="Times New Roman" w:eastAsia="Times New Roman" w:hAnsi="Times New Roman" w:cs="Times New Roman"/>
          <w:sz w:val="32"/>
          <w:szCs w:val="32"/>
          <w:lang w:eastAsia="ru-RU"/>
        </w:rPr>
        <w:tab/>
        <w:t>третья ступень - от 14 до 16 лет (7-9-й годы обучения);</w:t>
      </w:r>
    </w:p>
    <w:p w:rsidR="003F219B" w:rsidRPr="009B1F70" w:rsidRDefault="003F219B" w:rsidP="009B1F70">
      <w:pPr>
        <w:spacing w:after="0" w:line="240" w:lineRule="auto"/>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t>4)</w:t>
      </w:r>
      <w:r w:rsidRPr="009B1F70">
        <w:rPr>
          <w:rFonts w:ascii="Times New Roman" w:eastAsia="Times New Roman" w:hAnsi="Times New Roman" w:cs="Times New Roman"/>
          <w:sz w:val="32"/>
          <w:szCs w:val="32"/>
          <w:lang w:eastAsia="ru-RU"/>
        </w:rPr>
        <w:tab/>
        <w:t xml:space="preserve">четвертая ступень - от 17 до 19 лет (10-12-й годы обучения). </w:t>
      </w:r>
    </w:p>
    <w:p w:rsidR="003F219B" w:rsidRPr="009B1F70" w:rsidRDefault="003F219B" w:rsidP="009B1F70">
      <w:pPr>
        <w:spacing w:after="0" w:line="240" w:lineRule="auto"/>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t xml:space="preserve"> Среди обучающихся с умеренной, тяжелой, глубокой степенью умственной отсталости можно выделить три типологические группы</w:t>
      </w:r>
      <w:proofErr w:type="gramStart"/>
      <w:r w:rsidRPr="009B1F70">
        <w:rPr>
          <w:rFonts w:ascii="Times New Roman" w:eastAsia="Times New Roman" w:hAnsi="Times New Roman" w:cs="Times New Roman"/>
          <w:sz w:val="32"/>
          <w:szCs w:val="32"/>
          <w:lang w:eastAsia="ru-RU"/>
        </w:rPr>
        <w:t xml:space="preserve"> :</w:t>
      </w:r>
      <w:proofErr w:type="gramEnd"/>
    </w:p>
    <w:p w:rsidR="003F219B" w:rsidRPr="009B1F70" w:rsidRDefault="003F219B" w:rsidP="009B1F70">
      <w:pPr>
        <w:spacing w:after="0" w:line="240" w:lineRule="auto"/>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t>1)</w:t>
      </w:r>
      <w:r w:rsidRPr="009B1F70">
        <w:rPr>
          <w:rFonts w:ascii="Times New Roman" w:eastAsia="Times New Roman" w:hAnsi="Times New Roman" w:cs="Times New Roman"/>
          <w:sz w:val="32"/>
          <w:szCs w:val="32"/>
          <w:lang w:eastAsia="ru-RU"/>
        </w:rPr>
        <w:tab/>
        <w:t xml:space="preserve">дети с тяжелыми нарушениями опорно-двигательных функций, не передвигающиеся самостоятельно (вследствие сложных форм ДЦП со </w:t>
      </w:r>
      <w:proofErr w:type="spellStart"/>
      <w:r w:rsidRPr="009B1F70">
        <w:rPr>
          <w:rFonts w:ascii="Times New Roman" w:eastAsia="Times New Roman" w:hAnsi="Times New Roman" w:cs="Times New Roman"/>
          <w:sz w:val="32"/>
          <w:szCs w:val="32"/>
          <w:lang w:eastAsia="ru-RU"/>
        </w:rPr>
        <w:t>спастическимтетрапарезом</w:t>
      </w:r>
      <w:proofErr w:type="spellEnd"/>
      <w:r w:rsidRPr="009B1F70">
        <w:rPr>
          <w:rFonts w:ascii="Times New Roman" w:eastAsia="Times New Roman" w:hAnsi="Times New Roman" w:cs="Times New Roman"/>
          <w:sz w:val="32"/>
          <w:szCs w:val="32"/>
          <w:lang w:eastAsia="ru-RU"/>
        </w:rPr>
        <w:t>, гиперкинезами и т.д.), нуждающиеся в физической помощи, в уходе (в переносе, передвижении коляски, при одевании и раздевании, туалете, приеме пищи и т.д.);</w:t>
      </w:r>
    </w:p>
    <w:p w:rsidR="003F219B" w:rsidRPr="009B1F70" w:rsidRDefault="003F219B" w:rsidP="009B1F70">
      <w:pPr>
        <w:spacing w:after="0" w:line="240" w:lineRule="auto"/>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t>2)</w:t>
      </w:r>
      <w:r w:rsidRPr="009B1F70">
        <w:rPr>
          <w:rFonts w:ascii="Times New Roman" w:eastAsia="Times New Roman" w:hAnsi="Times New Roman" w:cs="Times New Roman"/>
          <w:sz w:val="32"/>
          <w:szCs w:val="32"/>
          <w:lang w:eastAsia="ru-RU"/>
        </w:rPr>
        <w:tab/>
        <w:t xml:space="preserve">дети с выраженными проблемами поведения, у которых может присутствовать агрессия, </w:t>
      </w:r>
      <w:proofErr w:type="spellStart"/>
      <w:r w:rsidRPr="009B1F70">
        <w:rPr>
          <w:rFonts w:ascii="Times New Roman" w:eastAsia="Times New Roman" w:hAnsi="Times New Roman" w:cs="Times New Roman"/>
          <w:sz w:val="32"/>
          <w:szCs w:val="32"/>
          <w:lang w:eastAsia="ru-RU"/>
        </w:rPr>
        <w:t>самоагрессия</w:t>
      </w:r>
      <w:proofErr w:type="spellEnd"/>
      <w:r w:rsidRPr="009B1F70">
        <w:rPr>
          <w:rFonts w:ascii="Times New Roman" w:eastAsia="Times New Roman" w:hAnsi="Times New Roman" w:cs="Times New Roman"/>
          <w:sz w:val="32"/>
          <w:szCs w:val="32"/>
          <w:lang w:eastAsia="ru-RU"/>
        </w:rPr>
        <w:t>, крик, стереотипии, полевое поведение и другие проявления деструктивного характера. В связи с этим они нуждаются в постоянном присмотре и сопровождении;</w:t>
      </w:r>
    </w:p>
    <w:p w:rsidR="003F219B" w:rsidRPr="009B1F70" w:rsidRDefault="003F219B" w:rsidP="009B1F70">
      <w:pPr>
        <w:spacing w:after="0" w:line="240" w:lineRule="auto"/>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t>3)</w:t>
      </w:r>
      <w:r w:rsidRPr="009B1F70">
        <w:rPr>
          <w:rFonts w:ascii="Times New Roman" w:eastAsia="Times New Roman" w:hAnsi="Times New Roman" w:cs="Times New Roman"/>
          <w:sz w:val="32"/>
          <w:szCs w:val="32"/>
          <w:lang w:eastAsia="ru-RU"/>
        </w:rPr>
        <w:tab/>
        <w:t>дети с умеренной или тяжелой умственной отсталостью, без вышеперечисленных сопутствующих нарушений или с ними, но в менее выраженной степени, не требующие постоянной помощи и контроля со стороны персонала.</w:t>
      </w:r>
    </w:p>
    <w:p w:rsidR="003F219B" w:rsidRPr="009B1F70" w:rsidRDefault="003F219B" w:rsidP="009B1F70">
      <w:pPr>
        <w:spacing w:after="0" w:line="240" w:lineRule="auto"/>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t>5)</w:t>
      </w:r>
      <w:r w:rsidRPr="009B1F70">
        <w:rPr>
          <w:rFonts w:ascii="Times New Roman" w:eastAsia="Times New Roman" w:hAnsi="Times New Roman" w:cs="Times New Roman"/>
          <w:sz w:val="32"/>
          <w:szCs w:val="32"/>
          <w:lang w:eastAsia="ru-RU"/>
        </w:rPr>
        <w:tab/>
        <w:t xml:space="preserve">Форма проведения уроков и курсов/занятий может быть индивидуальная или групповая. Она выбирается специалистами с учетом специфических образовательных потребностей обучающихся и </w:t>
      </w:r>
      <w:proofErr w:type="spellStart"/>
      <w:r w:rsidRPr="009B1F70">
        <w:rPr>
          <w:rFonts w:ascii="Times New Roman" w:eastAsia="Times New Roman" w:hAnsi="Times New Roman" w:cs="Times New Roman"/>
          <w:sz w:val="32"/>
          <w:szCs w:val="32"/>
          <w:lang w:eastAsia="ru-RU"/>
        </w:rPr>
        <w:t>сформированности</w:t>
      </w:r>
      <w:proofErr w:type="spellEnd"/>
      <w:r w:rsidRPr="009B1F70">
        <w:rPr>
          <w:rFonts w:ascii="Times New Roman" w:eastAsia="Times New Roman" w:hAnsi="Times New Roman" w:cs="Times New Roman"/>
          <w:sz w:val="32"/>
          <w:szCs w:val="32"/>
          <w:lang w:eastAsia="ru-RU"/>
        </w:rPr>
        <w:t xml:space="preserve"> у них базовых учебных навыков. </w:t>
      </w:r>
      <w:proofErr w:type="gramStart"/>
      <w:r w:rsidRPr="009B1F70">
        <w:rPr>
          <w:rFonts w:ascii="Times New Roman" w:eastAsia="Times New Roman" w:hAnsi="Times New Roman" w:cs="Times New Roman"/>
          <w:sz w:val="32"/>
          <w:szCs w:val="32"/>
          <w:lang w:eastAsia="ru-RU"/>
        </w:rPr>
        <w:t>В случае отсутствия (или дефицита) последних, в соответствии с СИПР, включающей программу формирования базовых учебных действий, планируется индивидуальное расписание и режим пребывания обучающегося в образовательной организации.</w:t>
      </w:r>
      <w:proofErr w:type="gramEnd"/>
    </w:p>
    <w:p w:rsidR="003F219B" w:rsidRPr="009B1F70" w:rsidRDefault="003F219B" w:rsidP="009B1F70">
      <w:pPr>
        <w:spacing w:after="0" w:line="240" w:lineRule="auto"/>
        <w:jc w:val="both"/>
        <w:rPr>
          <w:rFonts w:ascii="Times New Roman" w:eastAsia="Times New Roman" w:hAnsi="Times New Roman" w:cs="Times New Roman"/>
          <w:sz w:val="32"/>
          <w:szCs w:val="32"/>
          <w:lang w:eastAsia="ru-RU"/>
        </w:rPr>
      </w:pPr>
    </w:p>
    <w:p w:rsidR="00262AD1" w:rsidRPr="009B1F70" w:rsidRDefault="00262AD1" w:rsidP="00262AD1">
      <w:pPr>
        <w:spacing w:after="0" w:line="240" w:lineRule="auto"/>
        <w:ind w:firstLine="708"/>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t xml:space="preserve">Работа </w:t>
      </w:r>
      <w:proofErr w:type="spellStart"/>
      <w:r w:rsidRPr="009B1F70">
        <w:rPr>
          <w:rFonts w:ascii="Times New Roman" w:eastAsia="Times New Roman" w:hAnsi="Times New Roman" w:cs="Times New Roman"/>
          <w:sz w:val="32"/>
          <w:szCs w:val="32"/>
          <w:lang w:eastAsia="ru-RU"/>
        </w:rPr>
        <w:t>тьютора</w:t>
      </w:r>
      <w:proofErr w:type="spellEnd"/>
      <w:r w:rsidRPr="009B1F70">
        <w:rPr>
          <w:rFonts w:ascii="Times New Roman" w:eastAsia="Times New Roman" w:hAnsi="Times New Roman" w:cs="Times New Roman"/>
          <w:sz w:val="32"/>
          <w:szCs w:val="32"/>
          <w:lang w:eastAsia="ru-RU"/>
        </w:rPr>
        <w:t xml:space="preserve"> ориентирована на построение и реализацию персональной образовательной стратегии, включая реализацию адаптированной образовательной программы или специальной индивидуальной программы развития и учитывающей личный потенциал ученика с ОВЗ, образовательную и социальную инфраструктуру и задачи основной деятельности. Задача </w:t>
      </w:r>
      <w:proofErr w:type="spellStart"/>
      <w:r w:rsidRPr="009B1F70">
        <w:rPr>
          <w:rFonts w:ascii="Times New Roman" w:eastAsia="Times New Roman" w:hAnsi="Times New Roman" w:cs="Times New Roman"/>
          <w:sz w:val="32"/>
          <w:szCs w:val="32"/>
          <w:lang w:eastAsia="ru-RU"/>
        </w:rPr>
        <w:t>тьютора</w:t>
      </w:r>
      <w:proofErr w:type="spellEnd"/>
      <w:r w:rsidRPr="009B1F70">
        <w:rPr>
          <w:rFonts w:ascii="Times New Roman" w:eastAsia="Times New Roman" w:hAnsi="Times New Roman" w:cs="Times New Roman"/>
          <w:sz w:val="32"/>
          <w:szCs w:val="32"/>
          <w:lang w:eastAsia="ru-RU"/>
        </w:rPr>
        <w:t xml:space="preserve"> состоит в организации обучения (подготовка дидактических материалов для урока, транслирование заданий учителя, сопровождение и </w:t>
      </w:r>
      <w:r w:rsidRPr="009B1F70">
        <w:rPr>
          <w:rFonts w:ascii="Times New Roman" w:eastAsia="Times New Roman" w:hAnsi="Times New Roman" w:cs="Times New Roman"/>
          <w:sz w:val="32"/>
          <w:szCs w:val="32"/>
          <w:lang w:eastAsia="ru-RU"/>
        </w:rPr>
        <w:lastRenderedPageBreak/>
        <w:t xml:space="preserve">организация занятости ребенка при необходимости покинуть класс) и воспитании (организация коммуникации с одноклассниками на переменах, включение ребенка с учетом его интересов и особенностей в социальные проекты). В инклюзивном образовании </w:t>
      </w:r>
      <w:proofErr w:type="spellStart"/>
      <w:r w:rsidRPr="009B1F70">
        <w:rPr>
          <w:rFonts w:ascii="Times New Roman" w:eastAsia="Times New Roman" w:hAnsi="Times New Roman" w:cs="Times New Roman"/>
          <w:sz w:val="32"/>
          <w:szCs w:val="32"/>
          <w:lang w:eastAsia="ru-RU"/>
        </w:rPr>
        <w:t>тьютор</w:t>
      </w:r>
      <w:proofErr w:type="spellEnd"/>
      <w:r w:rsidRPr="009B1F70">
        <w:rPr>
          <w:rFonts w:ascii="Times New Roman" w:eastAsia="Times New Roman" w:hAnsi="Times New Roman" w:cs="Times New Roman"/>
          <w:sz w:val="32"/>
          <w:szCs w:val="32"/>
          <w:lang w:eastAsia="ru-RU"/>
        </w:rPr>
        <w:t xml:space="preserve">, кроме сказанного выше, это специалист, который организует условия для успешной интеграции ребенка с ОВЗ в образовательную и социальную среду образовательного учреждения. В тесном активном сотрудничестве с учителем, специалистами и родителями </w:t>
      </w:r>
      <w:proofErr w:type="spellStart"/>
      <w:r w:rsidRPr="009B1F70">
        <w:rPr>
          <w:rFonts w:ascii="Times New Roman" w:eastAsia="Times New Roman" w:hAnsi="Times New Roman" w:cs="Times New Roman"/>
          <w:sz w:val="32"/>
          <w:szCs w:val="32"/>
          <w:lang w:eastAsia="ru-RU"/>
        </w:rPr>
        <w:t>тьютор</w:t>
      </w:r>
      <w:proofErr w:type="spellEnd"/>
      <w:r w:rsidRPr="009B1F70">
        <w:rPr>
          <w:rFonts w:ascii="Times New Roman" w:eastAsia="Times New Roman" w:hAnsi="Times New Roman" w:cs="Times New Roman"/>
          <w:sz w:val="32"/>
          <w:szCs w:val="32"/>
          <w:lang w:eastAsia="ru-RU"/>
        </w:rPr>
        <w:t xml:space="preserve"> может создать для ребенка благоприятную среду для успешной учебы и социальной адаптации.</w:t>
      </w:r>
    </w:p>
    <w:p w:rsidR="00262AD1" w:rsidRPr="009B1F70" w:rsidRDefault="00262AD1" w:rsidP="00262AD1">
      <w:pPr>
        <w:spacing w:after="0" w:line="240" w:lineRule="auto"/>
        <w:jc w:val="both"/>
        <w:rPr>
          <w:rFonts w:ascii="Times New Roman" w:eastAsia="Times New Roman" w:hAnsi="Times New Roman" w:cs="Times New Roman"/>
          <w:sz w:val="32"/>
          <w:szCs w:val="32"/>
          <w:lang w:eastAsia="ru-RU"/>
        </w:rPr>
      </w:pPr>
    </w:p>
    <w:p w:rsidR="00246C05" w:rsidRPr="009B1F70" w:rsidRDefault="00246C05" w:rsidP="009B1F70">
      <w:pPr>
        <w:spacing w:after="0" w:line="240" w:lineRule="auto"/>
        <w:jc w:val="both"/>
        <w:rPr>
          <w:rFonts w:ascii="Times New Roman" w:eastAsia="Times New Roman" w:hAnsi="Times New Roman" w:cs="Times New Roman"/>
          <w:sz w:val="32"/>
          <w:szCs w:val="32"/>
          <w:lang w:eastAsia="ru-RU"/>
        </w:rPr>
      </w:pPr>
    </w:p>
    <w:p w:rsidR="00246C05" w:rsidRPr="009B1F70" w:rsidRDefault="00246C05" w:rsidP="009B1F70">
      <w:pPr>
        <w:spacing w:after="0" w:line="240" w:lineRule="auto"/>
        <w:jc w:val="both"/>
        <w:rPr>
          <w:rFonts w:ascii="Times New Roman" w:eastAsia="Times New Roman" w:hAnsi="Times New Roman" w:cs="Times New Roman"/>
          <w:sz w:val="32"/>
          <w:szCs w:val="32"/>
          <w:lang w:eastAsia="ru-RU"/>
        </w:rPr>
      </w:pPr>
    </w:p>
    <w:p w:rsidR="003F219B" w:rsidRPr="009B1F70" w:rsidRDefault="003F219B" w:rsidP="0084518C">
      <w:pPr>
        <w:spacing w:after="0" w:line="240" w:lineRule="auto"/>
        <w:ind w:firstLine="708"/>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t xml:space="preserve">В соответствии с требованиями ФГОС </w:t>
      </w:r>
      <w:proofErr w:type="gramStart"/>
      <w:r w:rsidRPr="009B1F70">
        <w:rPr>
          <w:rFonts w:ascii="Times New Roman" w:eastAsia="Times New Roman" w:hAnsi="Times New Roman" w:cs="Times New Roman"/>
          <w:sz w:val="32"/>
          <w:szCs w:val="32"/>
          <w:lang w:eastAsia="ru-RU"/>
        </w:rPr>
        <w:t>О</w:t>
      </w:r>
      <w:proofErr w:type="gramEnd"/>
      <w:r w:rsidRPr="009B1F70">
        <w:rPr>
          <w:rFonts w:ascii="Times New Roman" w:eastAsia="Times New Roman" w:hAnsi="Times New Roman" w:cs="Times New Roman"/>
          <w:sz w:val="32"/>
          <w:szCs w:val="32"/>
          <w:lang w:eastAsia="ru-RU"/>
        </w:rPr>
        <w:t xml:space="preserve"> у/о структура СИПР включает:</w:t>
      </w:r>
    </w:p>
    <w:p w:rsidR="003F219B" w:rsidRPr="009B1F70" w:rsidRDefault="003F219B" w:rsidP="009B1F70">
      <w:pPr>
        <w:spacing w:after="0" w:line="240" w:lineRule="auto"/>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t>I.</w:t>
      </w:r>
      <w:r w:rsidRPr="009B1F70">
        <w:rPr>
          <w:rFonts w:ascii="Times New Roman" w:eastAsia="Times New Roman" w:hAnsi="Times New Roman" w:cs="Times New Roman"/>
          <w:sz w:val="32"/>
          <w:szCs w:val="32"/>
          <w:lang w:eastAsia="ru-RU"/>
        </w:rPr>
        <w:tab/>
        <w:t>Общие сведения - персональные данные ребенка и его родителей.</w:t>
      </w:r>
    </w:p>
    <w:p w:rsidR="003F219B" w:rsidRPr="009B1F70" w:rsidRDefault="003F219B" w:rsidP="009B1F70">
      <w:pPr>
        <w:spacing w:after="0" w:line="240" w:lineRule="auto"/>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t>II.</w:t>
      </w:r>
      <w:r w:rsidRPr="009B1F70">
        <w:rPr>
          <w:rFonts w:ascii="Times New Roman" w:eastAsia="Times New Roman" w:hAnsi="Times New Roman" w:cs="Times New Roman"/>
          <w:sz w:val="32"/>
          <w:szCs w:val="32"/>
          <w:lang w:eastAsia="ru-RU"/>
        </w:rPr>
        <w:tab/>
        <w:t xml:space="preserve">Характеристика ребенка, составленная на основе результатов психолого-педагогического обследования, проведенного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(структуру и содержание </w:t>
      </w:r>
      <w:proofErr w:type="gramStart"/>
      <w:r w:rsidRPr="009B1F70">
        <w:rPr>
          <w:rFonts w:ascii="Times New Roman" w:eastAsia="Times New Roman" w:hAnsi="Times New Roman" w:cs="Times New Roman"/>
          <w:sz w:val="32"/>
          <w:szCs w:val="32"/>
          <w:lang w:eastAsia="ru-RU"/>
        </w:rPr>
        <w:t>см</w:t>
      </w:r>
      <w:proofErr w:type="gramEnd"/>
      <w:r w:rsidRPr="009B1F70">
        <w:rPr>
          <w:rFonts w:ascii="Times New Roman" w:eastAsia="Times New Roman" w:hAnsi="Times New Roman" w:cs="Times New Roman"/>
          <w:sz w:val="32"/>
          <w:szCs w:val="32"/>
          <w:lang w:eastAsia="ru-RU"/>
        </w:rPr>
        <w:t>. ниже).</w:t>
      </w:r>
    </w:p>
    <w:p w:rsidR="003F219B" w:rsidRPr="009B1F70" w:rsidRDefault="003F219B" w:rsidP="009B1F70">
      <w:pPr>
        <w:spacing w:after="0" w:line="240" w:lineRule="auto"/>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t>III.</w:t>
      </w:r>
      <w:r w:rsidRPr="009B1F70">
        <w:rPr>
          <w:rFonts w:ascii="Times New Roman" w:eastAsia="Times New Roman" w:hAnsi="Times New Roman" w:cs="Times New Roman"/>
          <w:sz w:val="32"/>
          <w:szCs w:val="32"/>
          <w:lang w:eastAsia="ru-RU"/>
        </w:rPr>
        <w:tab/>
        <w:t xml:space="preserve">Индивидуальный учебный план, отражающий доступные для </w:t>
      </w:r>
      <w:proofErr w:type="gramStart"/>
      <w:r w:rsidRPr="009B1F70">
        <w:rPr>
          <w:rFonts w:ascii="Times New Roman" w:eastAsia="Times New Roman" w:hAnsi="Times New Roman" w:cs="Times New Roman"/>
          <w:sz w:val="32"/>
          <w:szCs w:val="32"/>
          <w:lang w:eastAsia="ru-RU"/>
        </w:rPr>
        <w:t>обучающегося</w:t>
      </w:r>
      <w:proofErr w:type="gramEnd"/>
      <w:r w:rsidRPr="009B1F70">
        <w:rPr>
          <w:rFonts w:ascii="Times New Roman" w:eastAsia="Times New Roman" w:hAnsi="Times New Roman" w:cs="Times New Roman"/>
          <w:sz w:val="32"/>
          <w:szCs w:val="32"/>
          <w:lang w:eastAsia="ru-RU"/>
        </w:rPr>
        <w:t xml:space="preserve"> 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w:t>
      </w:r>
    </w:p>
    <w:p w:rsidR="003F219B" w:rsidRPr="009B1F70" w:rsidRDefault="003F219B" w:rsidP="009B1F70">
      <w:pPr>
        <w:spacing w:after="0" w:line="240" w:lineRule="auto"/>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t>IV.</w:t>
      </w:r>
      <w:r w:rsidRPr="009B1F70">
        <w:rPr>
          <w:rFonts w:ascii="Times New Roman" w:eastAsia="Times New Roman" w:hAnsi="Times New Roman" w:cs="Times New Roman"/>
          <w:sz w:val="32"/>
          <w:szCs w:val="32"/>
          <w:lang w:eastAsia="ru-RU"/>
        </w:rPr>
        <w:tab/>
      </w:r>
      <w:proofErr w:type="gramStart"/>
      <w:r w:rsidRPr="009B1F70">
        <w:rPr>
          <w:rFonts w:ascii="Times New Roman" w:eastAsia="Times New Roman" w:hAnsi="Times New Roman" w:cs="Times New Roman"/>
          <w:sz w:val="32"/>
          <w:szCs w:val="32"/>
          <w:lang w:eastAsia="ru-RU"/>
        </w:rPr>
        <w:t>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roofErr w:type="gramEnd"/>
    </w:p>
    <w:p w:rsidR="003F219B" w:rsidRPr="009B1F70" w:rsidRDefault="003F219B" w:rsidP="009B1F70">
      <w:pPr>
        <w:spacing w:after="0" w:line="240" w:lineRule="auto"/>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t>V. 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rsidR="003F219B" w:rsidRPr="009B1F70" w:rsidRDefault="003F219B" w:rsidP="009B1F70">
      <w:pPr>
        <w:spacing w:after="0" w:line="240" w:lineRule="auto"/>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t>VI.</w:t>
      </w:r>
      <w:r w:rsidRPr="009B1F70">
        <w:rPr>
          <w:rFonts w:ascii="Times New Roman" w:eastAsia="Times New Roman" w:hAnsi="Times New Roman" w:cs="Times New Roman"/>
          <w:sz w:val="32"/>
          <w:szCs w:val="32"/>
          <w:lang w:eastAsia="ru-RU"/>
        </w:rPr>
        <w:tab/>
        <w:t xml:space="preserve">Внеурочная деятельность </w:t>
      </w:r>
      <w:proofErr w:type="gramStart"/>
      <w:r w:rsidRPr="009B1F70">
        <w:rPr>
          <w:rFonts w:ascii="Times New Roman" w:eastAsia="Times New Roman" w:hAnsi="Times New Roman" w:cs="Times New Roman"/>
          <w:sz w:val="32"/>
          <w:szCs w:val="32"/>
          <w:lang w:eastAsia="ru-RU"/>
        </w:rPr>
        <w:t>обучающегося</w:t>
      </w:r>
      <w:proofErr w:type="gramEnd"/>
      <w:r w:rsidRPr="009B1F70">
        <w:rPr>
          <w:rFonts w:ascii="Times New Roman" w:eastAsia="Times New Roman" w:hAnsi="Times New Roman" w:cs="Times New Roman"/>
          <w:sz w:val="32"/>
          <w:szCs w:val="32"/>
          <w:lang w:eastAsia="ru-RU"/>
        </w:rPr>
        <w:t xml:space="preserve"> - перечень возможных рабочих программ и мероприятий внеурочной деятельности, в реализации которых он принимает участие.</w:t>
      </w:r>
    </w:p>
    <w:p w:rsidR="003F219B" w:rsidRPr="009B1F70" w:rsidRDefault="003F219B" w:rsidP="009B1F70">
      <w:pPr>
        <w:spacing w:after="0" w:line="240" w:lineRule="auto"/>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t>VII.</w:t>
      </w:r>
      <w:r w:rsidRPr="009B1F70">
        <w:rPr>
          <w:rFonts w:ascii="Times New Roman" w:eastAsia="Times New Roman" w:hAnsi="Times New Roman" w:cs="Times New Roman"/>
          <w:sz w:val="32"/>
          <w:szCs w:val="32"/>
          <w:lang w:eastAsia="ru-RU"/>
        </w:rPr>
        <w:tab/>
        <w:t>Перечень специалистов, участвующих в разработке и реализации СИПР.</w:t>
      </w:r>
    </w:p>
    <w:p w:rsidR="003F219B" w:rsidRPr="009B1F70" w:rsidRDefault="003F219B" w:rsidP="009B1F70">
      <w:pPr>
        <w:spacing w:after="0" w:line="240" w:lineRule="auto"/>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lastRenderedPageBreak/>
        <w:t>VIII.</w:t>
      </w:r>
      <w:r w:rsidRPr="009B1F70">
        <w:rPr>
          <w:rFonts w:ascii="Times New Roman" w:eastAsia="Times New Roman" w:hAnsi="Times New Roman" w:cs="Times New Roman"/>
          <w:sz w:val="32"/>
          <w:szCs w:val="32"/>
          <w:lang w:eastAsia="ru-RU"/>
        </w:rPr>
        <w:tab/>
        <w:t xml:space="preserve">Программа сотрудничества </w:t>
      </w:r>
      <w:proofErr w:type="gramStart"/>
      <w:r w:rsidRPr="009B1F70">
        <w:rPr>
          <w:rFonts w:ascii="Times New Roman" w:eastAsia="Times New Roman" w:hAnsi="Times New Roman" w:cs="Times New Roman"/>
          <w:sz w:val="32"/>
          <w:szCs w:val="32"/>
          <w:lang w:eastAsia="ru-RU"/>
        </w:rPr>
        <w:t>специалистов</w:t>
      </w:r>
      <w:proofErr w:type="gramEnd"/>
      <w:r w:rsidRPr="009B1F70">
        <w:rPr>
          <w:rFonts w:ascii="Times New Roman" w:eastAsia="Times New Roman" w:hAnsi="Times New Roman" w:cs="Times New Roman"/>
          <w:sz w:val="32"/>
          <w:szCs w:val="32"/>
          <w:lang w:eastAsia="ru-RU"/>
        </w:rPr>
        <w:t xml:space="preserve"> с семьей обучающегося, содержащая перечень возможных задач, мероприятий и форм сотрудничества организации и семьи обучающегося.</w:t>
      </w:r>
    </w:p>
    <w:p w:rsidR="003F219B" w:rsidRPr="009B1F70" w:rsidRDefault="003F219B" w:rsidP="009B1F70">
      <w:pPr>
        <w:spacing w:after="0" w:line="240" w:lineRule="auto"/>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3F219B" w:rsidRPr="009B1F70" w:rsidRDefault="003F219B" w:rsidP="009B1F70">
      <w:pPr>
        <w:spacing w:after="0" w:line="240" w:lineRule="auto"/>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t>X. Средства мониторинга и оценки динамики обучения.</w:t>
      </w:r>
    </w:p>
    <w:p w:rsidR="003F219B" w:rsidRPr="009B1F70" w:rsidRDefault="003F219B" w:rsidP="009B1F70">
      <w:pPr>
        <w:spacing w:after="0" w:line="240" w:lineRule="auto"/>
        <w:jc w:val="both"/>
        <w:rPr>
          <w:rFonts w:ascii="Times New Roman" w:eastAsia="Times New Roman" w:hAnsi="Times New Roman" w:cs="Times New Roman"/>
          <w:sz w:val="32"/>
          <w:szCs w:val="32"/>
          <w:lang w:eastAsia="ru-RU"/>
        </w:rPr>
      </w:pPr>
    </w:p>
    <w:p w:rsidR="003F219B" w:rsidRPr="009B1F70" w:rsidRDefault="003F219B" w:rsidP="009B1F70">
      <w:pPr>
        <w:spacing w:after="0" w:line="240" w:lineRule="auto"/>
        <w:jc w:val="both"/>
        <w:rPr>
          <w:rFonts w:ascii="Times New Roman" w:eastAsia="Times New Roman" w:hAnsi="Times New Roman" w:cs="Times New Roman"/>
          <w:sz w:val="32"/>
          <w:szCs w:val="32"/>
          <w:lang w:eastAsia="ru-RU"/>
        </w:rPr>
      </w:pPr>
    </w:p>
    <w:p w:rsidR="003F219B" w:rsidRPr="009B1F70" w:rsidRDefault="003F219B" w:rsidP="009B1F70">
      <w:pPr>
        <w:spacing w:after="0" w:line="240" w:lineRule="auto"/>
        <w:jc w:val="both"/>
        <w:rPr>
          <w:rFonts w:ascii="Times New Roman" w:eastAsia="Times New Roman" w:hAnsi="Times New Roman" w:cs="Times New Roman"/>
          <w:sz w:val="32"/>
          <w:szCs w:val="32"/>
          <w:lang w:eastAsia="ru-RU"/>
        </w:rPr>
      </w:pPr>
    </w:p>
    <w:p w:rsidR="00246C05" w:rsidRPr="0097019C" w:rsidRDefault="0084518C" w:rsidP="0097019C">
      <w:pPr>
        <w:spacing w:before="100" w:beforeAutospacing="1" w:after="100" w:afterAutospacing="1" w:line="240" w:lineRule="auto"/>
        <w:ind w:firstLine="708"/>
        <w:jc w:val="both"/>
        <w:rPr>
          <w:rFonts w:ascii="Times New Roman" w:hAnsi="Times New Roman" w:cs="Times New Roman"/>
          <w:sz w:val="32"/>
          <w:szCs w:val="32"/>
        </w:rPr>
      </w:pPr>
      <w:r w:rsidRPr="0097019C">
        <w:rPr>
          <w:rFonts w:ascii="Times New Roman" w:hAnsi="Times New Roman" w:cs="Times New Roman"/>
          <w:sz w:val="32"/>
          <w:szCs w:val="32"/>
        </w:rPr>
        <w:t xml:space="preserve">Хочу озвучить </w:t>
      </w:r>
      <w:r w:rsidRPr="0097019C">
        <w:rPr>
          <w:rFonts w:ascii="Times New Roman" w:hAnsi="Times New Roman" w:cs="Times New Roman"/>
          <w:b/>
          <w:sz w:val="32"/>
          <w:szCs w:val="32"/>
        </w:rPr>
        <w:t xml:space="preserve">основные приёмы </w:t>
      </w:r>
      <w:r w:rsidR="0097019C" w:rsidRPr="0097019C">
        <w:rPr>
          <w:rFonts w:ascii="Times New Roman" w:eastAsia="Calibri" w:hAnsi="Times New Roman"/>
          <w:b/>
          <w:sz w:val="32"/>
          <w:szCs w:val="32"/>
        </w:rPr>
        <w:t>образования</w:t>
      </w:r>
      <w:r w:rsidR="0097019C" w:rsidRPr="0097019C">
        <w:rPr>
          <w:rFonts w:ascii="Times New Roman" w:eastAsia="Calibri" w:hAnsi="Times New Roman"/>
          <w:sz w:val="32"/>
          <w:szCs w:val="32"/>
        </w:rPr>
        <w:t xml:space="preserve"> детей с умеренной, тяжелой, глубокой умственной отсталостью (</w:t>
      </w:r>
      <w:proofErr w:type="spellStart"/>
      <w:r w:rsidR="0097019C" w:rsidRPr="0097019C">
        <w:rPr>
          <w:rFonts w:ascii="Times New Roman" w:eastAsia="Calibri" w:hAnsi="Times New Roman"/>
          <w:sz w:val="32"/>
          <w:szCs w:val="32"/>
        </w:rPr>
        <w:t>интеллектуальныминарушениями</w:t>
      </w:r>
      <w:proofErr w:type="spellEnd"/>
      <w:r w:rsidR="0097019C" w:rsidRPr="0097019C">
        <w:rPr>
          <w:rFonts w:ascii="Times New Roman" w:eastAsia="Calibri" w:hAnsi="Times New Roman"/>
          <w:sz w:val="32"/>
          <w:szCs w:val="32"/>
        </w:rPr>
        <w:t>) тяжелыми и множественными нарушениями развития</w:t>
      </w:r>
    </w:p>
    <w:p w:rsidR="0097019C" w:rsidRDefault="008B6700" w:rsidP="0097019C">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hyperlink r:id="rId8" w:tooltip="1.Индивидуальный подход к каждому ученику. 2.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 w:history="1"/>
      <w:proofErr w:type="gramStart"/>
      <w:r w:rsidR="00AC3EF0" w:rsidRPr="009B1F70">
        <w:rPr>
          <w:rFonts w:ascii="Times New Roman" w:eastAsia="Times New Roman" w:hAnsi="Times New Roman" w:cs="Times New Roman"/>
          <w:sz w:val="32"/>
          <w:szCs w:val="32"/>
          <w:lang w:eastAsia="ru-RU"/>
        </w:rPr>
        <w:t xml:space="preserve">1.Индивидуальный подход к каждому ученику. 2.Предотвращение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 3.Использование методов, активизирующих познавательную деятельность учащихся, развивающих их устную и письменную речь и формирующих необходимые учебные навыки. </w:t>
      </w:r>
      <w:proofErr w:type="gramEnd"/>
    </w:p>
    <w:p w:rsidR="0097019C" w:rsidRDefault="0097019C" w:rsidP="0097019C">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p>
    <w:p w:rsidR="0097019C" w:rsidRDefault="00AC3EF0" w:rsidP="0097019C">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t xml:space="preserve">4. Проявление педагогического такта. Постоянное поощрение за малейшие успехи, своевременная и тактическая помощь каждому ребёнку, развитие в нём веры в собственные силы и возможности. </w:t>
      </w:r>
      <w:proofErr w:type="gramStart"/>
      <w:r w:rsidRPr="009B1F70">
        <w:rPr>
          <w:rFonts w:ascii="Times New Roman" w:eastAsia="Times New Roman" w:hAnsi="Times New Roman" w:cs="Times New Roman"/>
          <w:sz w:val="32"/>
          <w:szCs w:val="32"/>
          <w:lang w:eastAsia="ru-RU"/>
        </w:rPr>
        <w:t xml:space="preserve">Эффективными приемами коррекционного воздействия на эмоциональную и познавательную сферу детей с отклонениями в развитии являются: игровые ситуации; дидактические игры, которые связаны с поиском видовых и родовых признаков предметов; игровые тренинги, способствующие развитию умения общаться с другими; </w:t>
      </w:r>
      <w:proofErr w:type="spellStart"/>
      <w:r w:rsidRPr="009B1F70">
        <w:rPr>
          <w:rFonts w:ascii="Times New Roman" w:eastAsia="Times New Roman" w:hAnsi="Times New Roman" w:cs="Times New Roman"/>
          <w:sz w:val="32"/>
          <w:szCs w:val="32"/>
          <w:lang w:eastAsia="ru-RU"/>
        </w:rPr>
        <w:t>психогимнастика</w:t>
      </w:r>
      <w:proofErr w:type="spellEnd"/>
      <w:r w:rsidRPr="009B1F70">
        <w:rPr>
          <w:rFonts w:ascii="Times New Roman" w:eastAsia="Times New Roman" w:hAnsi="Times New Roman" w:cs="Times New Roman"/>
          <w:sz w:val="32"/>
          <w:szCs w:val="32"/>
          <w:lang w:eastAsia="ru-RU"/>
        </w:rPr>
        <w:t xml:space="preserve"> и релаксация, позволяющие снять мышечные спазмы и зажимы, особенно в области лица и кистей рук. </w:t>
      </w:r>
      <w:proofErr w:type="gramEnd"/>
    </w:p>
    <w:p w:rsidR="0097019C" w:rsidRDefault="00283B49" w:rsidP="0097019C">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lastRenderedPageBreak/>
        <w:t xml:space="preserve">На слайдах </w:t>
      </w:r>
      <w:proofErr w:type="spellStart"/>
      <w:r w:rsidRPr="009B1F70">
        <w:rPr>
          <w:rFonts w:ascii="Times New Roman" w:eastAsia="Times New Roman" w:hAnsi="Times New Roman" w:cs="Times New Roman"/>
          <w:sz w:val="32"/>
          <w:szCs w:val="32"/>
          <w:lang w:eastAsia="ru-RU"/>
        </w:rPr>
        <w:t>пред</w:t>
      </w:r>
      <w:r w:rsidR="00262AD1">
        <w:rPr>
          <w:rFonts w:ascii="Times New Roman" w:eastAsia="Times New Roman" w:hAnsi="Times New Roman" w:cs="Times New Roman"/>
          <w:sz w:val="32"/>
          <w:szCs w:val="32"/>
          <w:lang w:eastAsia="ru-RU"/>
        </w:rPr>
        <w:t>ставленны</w:t>
      </w:r>
      <w:proofErr w:type="spellEnd"/>
      <w:r w:rsidR="00262AD1">
        <w:rPr>
          <w:rFonts w:ascii="Times New Roman" w:eastAsia="Times New Roman" w:hAnsi="Times New Roman" w:cs="Times New Roman"/>
          <w:sz w:val="32"/>
          <w:szCs w:val="32"/>
          <w:lang w:eastAsia="ru-RU"/>
        </w:rPr>
        <w:t xml:space="preserve"> </w:t>
      </w:r>
      <w:r w:rsidR="00262AD1" w:rsidRPr="00262AD1">
        <w:rPr>
          <w:rFonts w:ascii="Times New Roman" w:eastAsia="Times New Roman" w:hAnsi="Times New Roman" w:cs="Times New Roman"/>
          <w:color w:val="FF0000"/>
          <w:sz w:val="32"/>
          <w:szCs w:val="32"/>
          <w:lang w:eastAsia="ru-RU"/>
        </w:rPr>
        <w:t>задачи образования данной категории детей</w:t>
      </w:r>
      <w:proofErr w:type="gramStart"/>
      <w:r w:rsidR="00262AD1">
        <w:rPr>
          <w:rFonts w:ascii="Times New Roman" w:eastAsia="Times New Roman" w:hAnsi="Times New Roman" w:cs="Times New Roman"/>
          <w:sz w:val="32"/>
          <w:szCs w:val="32"/>
          <w:lang w:eastAsia="ru-RU"/>
        </w:rPr>
        <w:t xml:space="preserve"> </w:t>
      </w:r>
      <w:r w:rsidRPr="009B1F70">
        <w:rPr>
          <w:rFonts w:ascii="Times New Roman" w:eastAsia="Times New Roman" w:hAnsi="Times New Roman" w:cs="Times New Roman"/>
          <w:sz w:val="32"/>
          <w:szCs w:val="32"/>
          <w:lang w:eastAsia="ru-RU"/>
        </w:rPr>
        <w:t>,</w:t>
      </w:r>
      <w:proofErr w:type="gramEnd"/>
      <w:r w:rsidRPr="009B1F70">
        <w:rPr>
          <w:rFonts w:ascii="Times New Roman" w:eastAsia="Times New Roman" w:hAnsi="Times New Roman" w:cs="Times New Roman"/>
          <w:sz w:val="32"/>
          <w:szCs w:val="32"/>
          <w:lang w:eastAsia="ru-RU"/>
        </w:rPr>
        <w:t xml:space="preserve"> </w:t>
      </w:r>
      <w:proofErr w:type="spellStart"/>
      <w:r w:rsidRPr="009B1F70">
        <w:rPr>
          <w:rFonts w:ascii="Times New Roman" w:eastAsia="Times New Roman" w:hAnsi="Times New Roman" w:cs="Times New Roman"/>
          <w:sz w:val="32"/>
          <w:szCs w:val="32"/>
          <w:lang w:eastAsia="ru-RU"/>
        </w:rPr>
        <w:t>хочтся</w:t>
      </w:r>
      <w:proofErr w:type="spellEnd"/>
      <w:r w:rsidRPr="009B1F70">
        <w:rPr>
          <w:rFonts w:ascii="Times New Roman" w:eastAsia="Times New Roman" w:hAnsi="Times New Roman" w:cs="Times New Roman"/>
          <w:sz w:val="32"/>
          <w:szCs w:val="32"/>
          <w:lang w:eastAsia="ru-RU"/>
        </w:rPr>
        <w:t xml:space="preserve"> остановиться </w:t>
      </w:r>
      <w:r w:rsidR="0097019C">
        <w:rPr>
          <w:rFonts w:ascii="Times New Roman" w:eastAsia="Times New Roman" w:hAnsi="Times New Roman" w:cs="Times New Roman"/>
          <w:sz w:val="32"/>
          <w:szCs w:val="32"/>
          <w:lang w:eastAsia="ru-RU"/>
        </w:rPr>
        <w:t>на некоторых из них.</w:t>
      </w:r>
    </w:p>
    <w:p w:rsidR="0097019C" w:rsidRDefault="0097019C" w:rsidP="0097019C">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p>
    <w:p w:rsidR="00AC3EF0" w:rsidRPr="009B1F70" w:rsidRDefault="0097019C" w:rsidP="0097019C">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proofErr w:type="gramStart"/>
      <w:r>
        <w:rPr>
          <w:rFonts w:ascii="Times New Roman" w:eastAsia="Times New Roman" w:hAnsi="Times New Roman" w:cs="Times New Roman"/>
          <w:b/>
          <w:sz w:val="32"/>
          <w:szCs w:val="32"/>
          <w:lang w:eastAsia="ru-RU"/>
        </w:rPr>
        <w:t>Задачи</w:t>
      </w:r>
      <w:r w:rsidR="00283B49" w:rsidRPr="0097019C">
        <w:rPr>
          <w:rFonts w:ascii="Times New Roman" w:eastAsia="Times New Roman" w:hAnsi="Times New Roman" w:cs="Times New Roman"/>
          <w:b/>
          <w:sz w:val="32"/>
          <w:szCs w:val="32"/>
          <w:lang w:eastAsia="ru-RU"/>
        </w:rPr>
        <w:t xml:space="preserve"> образования</w:t>
      </w:r>
      <w:r>
        <w:rPr>
          <w:rFonts w:ascii="Times New Roman" w:eastAsia="Times New Roman" w:hAnsi="Times New Roman" w:cs="Times New Roman"/>
          <w:b/>
          <w:sz w:val="32"/>
          <w:szCs w:val="32"/>
          <w:lang w:eastAsia="ru-RU"/>
        </w:rPr>
        <w:t>:</w:t>
      </w:r>
      <w:r w:rsidR="00AC3EF0" w:rsidRPr="009B1F70">
        <w:rPr>
          <w:rFonts w:ascii="Times New Roman" w:eastAsia="Times New Roman" w:hAnsi="Times New Roman" w:cs="Times New Roman"/>
          <w:sz w:val="32"/>
          <w:szCs w:val="32"/>
          <w:lang w:eastAsia="ru-RU"/>
        </w:rPr>
        <w:t xml:space="preserve"> 1.Развитие до необходимого уровня психофизиологических функций, обеспечивающих готовность к обучению: подвижности артикуляционного аппарата, фонематического слуха, мелкой моторики, оптико-пространственной ориентации, зрительно- моторной координации и др. 2.Обогащение кругозора детей, формирование отчетливых разносторонних представлений о предметах и явлениях окружающей действительности, позволяющих воспринимать сознательно учебный материал. 3.Формирование социально-нравственного поведения детей, обеспечивающего их успешную адаптацию в школьных условиях (осознание социальной</w:t>
      </w:r>
      <w:proofErr w:type="gramEnd"/>
      <w:r w:rsidR="00AC3EF0" w:rsidRPr="009B1F70">
        <w:rPr>
          <w:rFonts w:ascii="Times New Roman" w:eastAsia="Times New Roman" w:hAnsi="Times New Roman" w:cs="Times New Roman"/>
          <w:sz w:val="32"/>
          <w:szCs w:val="32"/>
          <w:lang w:eastAsia="ru-RU"/>
        </w:rPr>
        <w:t xml:space="preserve"> роли ученика, ответственное выполнение обязанностей, диктуемой этой ролью – соблюдение правил поведения на уроке, правил общения и др.). 4.Формирование учебной мотивации: последовательное замещение отношений «взрослый-ребенок», характерных на начальном этапе для детей с трудностями в обучении, отношениями «учитель- ученик», являющимися основой формирования познавательных процессов. </w:t>
      </w:r>
    </w:p>
    <w:p w:rsidR="00AC3EF0" w:rsidRPr="009B1F70" w:rsidRDefault="00AC3EF0" w:rsidP="009B1F70">
      <w:pPr>
        <w:spacing w:after="0" w:line="240" w:lineRule="auto"/>
        <w:jc w:val="both"/>
        <w:rPr>
          <w:rFonts w:ascii="Times New Roman" w:eastAsia="Times New Roman" w:hAnsi="Times New Roman" w:cs="Times New Roman"/>
          <w:sz w:val="32"/>
          <w:szCs w:val="32"/>
          <w:lang w:eastAsia="ru-RU"/>
        </w:rPr>
      </w:pPr>
    </w:p>
    <w:p w:rsidR="00AC3EF0" w:rsidRPr="009B1F70" w:rsidRDefault="00AC3EF0" w:rsidP="0097019C">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t xml:space="preserve">5. Развитие личностных компонентов познавательной деятельности, преодоление интеллектуальной пассивности, характерной для детей с трудностями в обучении. 6. Формирование </w:t>
      </w:r>
      <w:proofErr w:type="spellStart"/>
      <w:r w:rsidRPr="009B1F70">
        <w:rPr>
          <w:rFonts w:ascii="Times New Roman" w:eastAsia="Times New Roman" w:hAnsi="Times New Roman" w:cs="Times New Roman"/>
          <w:sz w:val="32"/>
          <w:szCs w:val="32"/>
          <w:lang w:eastAsia="ru-RU"/>
        </w:rPr>
        <w:t>общедеятельностных</w:t>
      </w:r>
      <w:proofErr w:type="spellEnd"/>
      <w:r w:rsidRPr="009B1F70">
        <w:rPr>
          <w:rFonts w:ascii="Times New Roman" w:eastAsia="Times New Roman" w:hAnsi="Times New Roman" w:cs="Times New Roman"/>
          <w:sz w:val="32"/>
          <w:szCs w:val="32"/>
          <w:lang w:eastAsia="ru-RU"/>
        </w:rPr>
        <w:t xml:space="preserve"> умений и навыков: ориентировки в задании, планирования предстоящей деятельности, осуществление ее в соответствии с наглядным образом или словесными указаниями учителя, самоконтроля и самооценки. 7. Формирование соответствующих возрасту </w:t>
      </w:r>
      <w:proofErr w:type="spellStart"/>
      <w:r w:rsidRPr="009B1F70">
        <w:rPr>
          <w:rFonts w:ascii="Times New Roman" w:eastAsia="Times New Roman" w:hAnsi="Times New Roman" w:cs="Times New Roman"/>
          <w:sz w:val="32"/>
          <w:szCs w:val="32"/>
          <w:lang w:eastAsia="ru-RU"/>
        </w:rPr>
        <w:t>общеинтеллектуальных</w:t>
      </w:r>
      <w:proofErr w:type="spellEnd"/>
      <w:r w:rsidRPr="009B1F70">
        <w:rPr>
          <w:rFonts w:ascii="Times New Roman" w:eastAsia="Times New Roman" w:hAnsi="Times New Roman" w:cs="Times New Roman"/>
          <w:sz w:val="32"/>
          <w:szCs w:val="32"/>
          <w:lang w:eastAsia="ru-RU"/>
        </w:rPr>
        <w:t xml:space="preserve"> умений (операций анализа, сравнения, обобщения, практической группировки, логической классификации, умозаключений и др.). 8. Повышение интеллектуального уровня развития учащихся и коррекция индивидуальных отклонений (нарушений) в развитии на основе учета темпа деятельности, готовности к усвоению нового учебного материала и др. </w:t>
      </w:r>
    </w:p>
    <w:p w:rsidR="00AC3EF0" w:rsidRPr="009B1F70" w:rsidRDefault="00AC3EF0" w:rsidP="009B1F70">
      <w:pPr>
        <w:spacing w:after="0" w:line="240" w:lineRule="auto"/>
        <w:jc w:val="both"/>
        <w:rPr>
          <w:rFonts w:ascii="Times New Roman" w:eastAsia="Times New Roman" w:hAnsi="Times New Roman" w:cs="Times New Roman"/>
          <w:sz w:val="32"/>
          <w:szCs w:val="32"/>
          <w:lang w:eastAsia="ru-RU"/>
        </w:rPr>
      </w:pPr>
    </w:p>
    <w:p w:rsidR="00AC3EF0" w:rsidRPr="009B1F70" w:rsidRDefault="00AC3EF0" w:rsidP="0097019C">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lastRenderedPageBreak/>
        <w:t xml:space="preserve">9. Повышение интеллектуального уровня развития учащихся и коррекция индивидуальных отклонений (нарушений) в развитии на основе учета темпа деятельности, готовности к усвоению нового учебного материала и др. 10. Охрана и укрепление соматического и психоневрологического здоровья ребенка: предупреждение психоневрологических перегрузок, эмоциональных срывов, создание климата психологического комфорта, обеспечение успешности учебной деятельности во фронтальной и индивидуальной работе обучающихся; физическое закаливание, общеукрепляющая и лечебно-профилактическая терапия. 11. Создание благоприятной социальной среды, обеспечивающей соответствующее возрасту общее развитие ребенка, стимуляцию его познавательной деятельности, коммуникативных функций речи, активное воздействие на формирование </w:t>
      </w:r>
      <w:proofErr w:type="spellStart"/>
      <w:r w:rsidRPr="009B1F70">
        <w:rPr>
          <w:rFonts w:ascii="Times New Roman" w:eastAsia="Times New Roman" w:hAnsi="Times New Roman" w:cs="Times New Roman"/>
          <w:sz w:val="32"/>
          <w:szCs w:val="32"/>
          <w:lang w:eastAsia="ru-RU"/>
        </w:rPr>
        <w:t>общеинтеллектуальных</w:t>
      </w:r>
      <w:proofErr w:type="spellEnd"/>
      <w:r w:rsidRPr="009B1F70">
        <w:rPr>
          <w:rFonts w:ascii="Times New Roman" w:eastAsia="Times New Roman" w:hAnsi="Times New Roman" w:cs="Times New Roman"/>
          <w:sz w:val="32"/>
          <w:szCs w:val="32"/>
          <w:lang w:eastAsia="ru-RU"/>
        </w:rPr>
        <w:t xml:space="preserve"> и </w:t>
      </w:r>
      <w:proofErr w:type="spellStart"/>
      <w:r w:rsidRPr="009B1F70">
        <w:rPr>
          <w:rFonts w:ascii="Times New Roman" w:eastAsia="Times New Roman" w:hAnsi="Times New Roman" w:cs="Times New Roman"/>
          <w:sz w:val="32"/>
          <w:szCs w:val="32"/>
          <w:lang w:eastAsia="ru-RU"/>
        </w:rPr>
        <w:t>общедеятельностных</w:t>
      </w:r>
      <w:proofErr w:type="spellEnd"/>
      <w:r w:rsidRPr="009B1F70">
        <w:rPr>
          <w:rFonts w:ascii="Times New Roman" w:eastAsia="Times New Roman" w:hAnsi="Times New Roman" w:cs="Times New Roman"/>
          <w:sz w:val="32"/>
          <w:szCs w:val="32"/>
          <w:lang w:eastAsia="ru-RU"/>
        </w:rPr>
        <w:t xml:space="preserve"> умений. 12. Разносторонний системный контроль специалистов (врачей, психологов, дефектологов) за развитием ребенка. </w:t>
      </w:r>
      <w:proofErr w:type="gramStart"/>
      <w:r w:rsidRPr="009B1F70">
        <w:rPr>
          <w:rFonts w:ascii="Times New Roman" w:eastAsia="Times New Roman" w:hAnsi="Times New Roman" w:cs="Times New Roman"/>
          <w:sz w:val="32"/>
          <w:szCs w:val="32"/>
          <w:lang w:eastAsia="ru-RU"/>
        </w:rPr>
        <w:t>Решение указанных задач возможно только при использовании специально разработанного учебно-методического оснащения, обеспечивающег</w:t>
      </w:r>
      <w:r w:rsidR="00283B49" w:rsidRPr="009B1F70">
        <w:rPr>
          <w:rFonts w:ascii="Times New Roman" w:eastAsia="Times New Roman" w:hAnsi="Times New Roman" w:cs="Times New Roman"/>
          <w:sz w:val="32"/>
          <w:szCs w:val="32"/>
          <w:lang w:eastAsia="ru-RU"/>
        </w:rPr>
        <w:t>о успешное освоение детьми с умственной отсталостью (интеллектуальными нарушениями</w:t>
      </w:r>
      <w:r w:rsidRPr="009B1F70">
        <w:rPr>
          <w:rFonts w:ascii="Times New Roman" w:eastAsia="Times New Roman" w:hAnsi="Times New Roman" w:cs="Times New Roman"/>
          <w:sz w:val="32"/>
          <w:szCs w:val="32"/>
          <w:lang w:eastAsia="ru-RU"/>
        </w:rPr>
        <w:t xml:space="preserve"> программного материала, отвечающего требованиям образовательного стандарта к знаниям и умениям учащихся. </w:t>
      </w:r>
      <w:proofErr w:type="gramEnd"/>
    </w:p>
    <w:p w:rsidR="00AC3EF0" w:rsidRPr="009B1F70" w:rsidRDefault="00AC3EF0" w:rsidP="009B1F70">
      <w:pPr>
        <w:spacing w:after="0" w:line="240" w:lineRule="auto"/>
        <w:jc w:val="both"/>
        <w:rPr>
          <w:rFonts w:ascii="Times New Roman" w:eastAsia="Times New Roman" w:hAnsi="Times New Roman" w:cs="Times New Roman"/>
          <w:sz w:val="32"/>
          <w:szCs w:val="32"/>
          <w:lang w:eastAsia="ru-RU"/>
        </w:rPr>
      </w:pPr>
    </w:p>
    <w:p w:rsidR="00AC3EF0" w:rsidRPr="009B1F70" w:rsidRDefault="00AC3EF0" w:rsidP="0097019C">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7019C">
        <w:rPr>
          <w:rFonts w:ascii="Times New Roman" w:eastAsia="Times New Roman" w:hAnsi="Times New Roman" w:cs="Times New Roman"/>
          <w:b/>
          <w:sz w:val="32"/>
          <w:szCs w:val="32"/>
          <w:lang w:eastAsia="ru-RU"/>
        </w:rPr>
        <w:t>Основные подходы к организации учебного процесса для детей с</w:t>
      </w:r>
      <w:r w:rsidR="00564164" w:rsidRPr="0097019C">
        <w:rPr>
          <w:rFonts w:ascii="Times New Roman" w:eastAsia="Times New Roman" w:hAnsi="Times New Roman" w:cs="Times New Roman"/>
          <w:b/>
          <w:sz w:val="32"/>
          <w:szCs w:val="32"/>
          <w:lang w:eastAsia="ru-RU"/>
        </w:rPr>
        <w:t xml:space="preserve"> умственной отсталостью</w:t>
      </w:r>
      <w:r w:rsidRPr="0097019C">
        <w:rPr>
          <w:rFonts w:ascii="Times New Roman" w:eastAsia="Times New Roman" w:hAnsi="Times New Roman" w:cs="Times New Roman"/>
          <w:b/>
          <w:sz w:val="32"/>
          <w:szCs w:val="32"/>
          <w:lang w:eastAsia="ru-RU"/>
        </w:rPr>
        <w:t>:</w:t>
      </w:r>
      <w:r w:rsidRPr="009B1F70">
        <w:rPr>
          <w:rFonts w:ascii="Times New Roman" w:eastAsia="Times New Roman" w:hAnsi="Times New Roman" w:cs="Times New Roman"/>
          <w:sz w:val="32"/>
          <w:szCs w:val="32"/>
          <w:lang w:eastAsia="ru-RU"/>
        </w:rPr>
        <w:t xml:space="preserve"> 1. </w:t>
      </w:r>
      <w:proofErr w:type="gramStart"/>
      <w:r w:rsidRPr="009B1F70">
        <w:rPr>
          <w:rFonts w:ascii="Times New Roman" w:eastAsia="Times New Roman" w:hAnsi="Times New Roman" w:cs="Times New Roman"/>
          <w:sz w:val="32"/>
          <w:szCs w:val="32"/>
          <w:lang w:eastAsia="ru-RU"/>
        </w:rPr>
        <w:t>Подбор заданий, максимально возбуждающих активность ребенка, пробуждающие у него потребность в познавательной деятельности, требующих разнообразной деятельности. 2.</w:t>
      </w:r>
      <w:proofErr w:type="gramEnd"/>
      <w:r w:rsidRPr="009B1F70">
        <w:rPr>
          <w:rFonts w:ascii="Times New Roman" w:eastAsia="Times New Roman" w:hAnsi="Times New Roman" w:cs="Times New Roman"/>
          <w:sz w:val="32"/>
          <w:szCs w:val="32"/>
          <w:lang w:eastAsia="ru-RU"/>
        </w:rPr>
        <w:t xml:space="preserve"> Приспособление темпа изучения учебного материала и методов обучения к уровню развития детей </w:t>
      </w:r>
      <w:proofErr w:type="spellStart"/>
      <w:r w:rsidRPr="009B1F70">
        <w:rPr>
          <w:rFonts w:ascii="Times New Roman" w:eastAsia="Times New Roman" w:hAnsi="Times New Roman" w:cs="Times New Roman"/>
          <w:sz w:val="32"/>
          <w:szCs w:val="32"/>
          <w:lang w:eastAsia="ru-RU"/>
        </w:rPr>
        <w:t>с</w:t>
      </w:r>
      <w:r w:rsidR="00564164" w:rsidRPr="009B1F70">
        <w:rPr>
          <w:rFonts w:ascii="Times New Roman" w:eastAsia="Times New Roman" w:hAnsi="Times New Roman" w:cs="Times New Roman"/>
          <w:sz w:val="32"/>
          <w:szCs w:val="32"/>
          <w:lang w:eastAsia="ru-RU"/>
        </w:rPr>
        <w:t>умственнойотсталовстьью</w:t>
      </w:r>
      <w:proofErr w:type="spellEnd"/>
      <w:r w:rsidRPr="009B1F70">
        <w:rPr>
          <w:rFonts w:ascii="Times New Roman" w:eastAsia="Times New Roman" w:hAnsi="Times New Roman" w:cs="Times New Roman"/>
          <w:sz w:val="32"/>
          <w:szCs w:val="32"/>
          <w:lang w:eastAsia="ru-RU"/>
        </w:rPr>
        <w:t xml:space="preserve">. 3. Индивидуальный подход. 4. Сочетание коррекционного обучения с лечебно-оздоровительными мероприятиями. 5. Повторное объяснение учебного материала и подбор дополнительных заданий; </w:t>
      </w:r>
    </w:p>
    <w:p w:rsidR="00AC3EF0" w:rsidRPr="009B1F70" w:rsidRDefault="00AC3EF0" w:rsidP="009B1F70">
      <w:pPr>
        <w:spacing w:after="0" w:line="240" w:lineRule="auto"/>
        <w:jc w:val="both"/>
        <w:rPr>
          <w:rFonts w:ascii="Times New Roman" w:eastAsia="Times New Roman" w:hAnsi="Times New Roman" w:cs="Times New Roman"/>
          <w:sz w:val="32"/>
          <w:szCs w:val="32"/>
          <w:lang w:eastAsia="ru-RU"/>
        </w:rPr>
      </w:pPr>
    </w:p>
    <w:p w:rsidR="00AC3EF0" w:rsidRPr="009B1F70" w:rsidRDefault="00AC3EF0" w:rsidP="0097019C">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t xml:space="preserve">6. Постоянное использование наглядности, наводящих вопросов, аналогий. 7. Использование многократных указаний, упражнений. 8. Проявление большого такта со стороны учителя 9. Использование поощрений, повышение самооценки ребенка, укрепление в нем веры в </w:t>
      </w:r>
      <w:r w:rsidRPr="009B1F70">
        <w:rPr>
          <w:rFonts w:ascii="Times New Roman" w:eastAsia="Times New Roman" w:hAnsi="Times New Roman" w:cs="Times New Roman"/>
          <w:sz w:val="32"/>
          <w:szCs w:val="32"/>
          <w:lang w:eastAsia="ru-RU"/>
        </w:rPr>
        <w:lastRenderedPageBreak/>
        <w:t xml:space="preserve">свои силы. 10. Поэтапное обобщение проделанной на уроке работы; 11. Использование заданий с опорой на образцы, доступных инструкций. Работоспособность у детей с </w:t>
      </w:r>
      <w:r w:rsidR="0097019C">
        <w:rPr>
          <w:rFonts w:ascii="Times New Roman" w:eastAsia="Times New Roman" w:hAnsi="Times New Roman" w:cs="Times New Roman"/>
          <w:sz w:val="32"/>
          <w:szCs w:val="32"/>
          <w:lang w:eastAsia="ru-RU"/>
        </w:rPr>
        <w:t xml:space="preserve">умственной отсталостью </w:t>
      </w:r>
      <w:r w:rsidRPr="009B1F70">
        <w:rPr>
          <w:rFonts w:ascii="Times New Roman" w:eastAsia="Times New Roman" w:hAnsi="Times New Roman" w:cs="Times New Roman"/>
          <w:sz w:val="32"/>
          <w:szCs w:val="32"/>
          <w:lang w:eastAsia="ru-RU"/>
        </w:rPr>
        <w:t xml:space="preserve">на уроке длится </w:t>
      </w:r>
      <w:r w:rsidR="0097019C">
        <w:rPr>
          <w:rFonts w:ascii="Times New Roman" w:eastAsia="Times New Roman" w:hAnsi="Times New Roman" w:cs="Times New Roman"/>
          <w:sz w:val="32"/>
          <w:szCs w:val="32"/>
          <w:lang w:eastAsia="ru-RU"/>
        </w:rPr>
        <w:t xml:space="preserve">5-10-15 </w:t>
      </w:r>
      <w:r w:rsidRPr="009B1F70">
        <w:rPr>
          <w:rFonts w:ascii="Times New Roman" w:eastAsia="Times New Roman" w:hAnsi="Times New Roman" w:cs="Times New Roman"/>
          <w:sz w:val="32"/>
          <w:szCs w:val="32"/>
          <w:lang w:eastAsia="ru-RU"/>
        </w:rPr>
        <w:t xml:space="preserve">минут. </w:t>
      </w:r>
    </w:p>
    <w:p w:rsidR="00AC3EF0" w:rsidRPr="009B1F70" w:rsidRDefault="00AC3EF0" w:rsidP="009B1F70">
      <w:pPr>
        <w:spacing w:after="0" w:line="240" w:lineRule="auto"/>
        <w:jc w:val="both"/>
        <w:rPr>
          <w:rFonts w:ascii="Times New Roman" w:eastAsia="Times New Roman" w:hAnsi="Times New Roman" w:cs="Times New Roman"/>
          <w:sz w:val="32"/>
          <w:szCs w:val="32"/>
          <w:lang w:eastAsia="ru-RU"/>
        </w:rPr>
      </w:pPr>
    </w:p>
    <w:p w:rsidR="00AC3EF0" w:rsidRPr="009B1F70" w:rsidRDefault="00AC3EF0" w:rsidP="0097019C">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7019C">
        <w:rPr>
          <w:rFonts w:ascii="Times New Roman" w:eastAsia="Times New Roman" w:hAnsi="Times New Roman" w:cs="Times New Roman"/>
          <w:b/>
          <w:sz w:val="32"/>
          <w:szCs w:val="32"/>
          <w:lang w:eastAsia="ru-RU"/>
        </w:rPr>
        <w:t xml:space="preserve">Педагогические правила в работе с детьми </w:t>
      </w:r>
      <w:proofErr w:type="spellStart"/>
      <w:r w:rsidRPr="0097019C">
        <w:rPr>
          <w:rFonts w:ascii="Times New Roman" w:eastAsia="Times New Roman" w:hAnsi="Times New Roman" w:cs="Times New Roman"/>
          <w:b/>
          <w:sz w:val="32"/>
          <w:szCs w:val="32"/>
          <w:lang w:eastAsia="ru-RU"/>
        </w:rPr>
        <w:t>сОВЗ</w:t>
      </w:r>
      <w:proofErr w:type="spellEnd"/>
      <w:r w:rsidRPr="009B1F70">
        <w:rPr>
          <w:rFonts w:ascii="Times New Roman" w:eastAsia="Times New Roman" w:hAnsi="Times New Roman" w:cs="Times New Roman"/>
          <w:sz w:val="32"/>
          <w:szCs w:val="32"/>
          <w:lang w:eastAsia="ru-RU"/>
        </w:rPr>
        <w:t xml:space="preserve">: 1. Ровный, выдержанный тон в разговорах с детьми. Говорить отчетливо, неторопливо, по возможности не повышая голоса, когда требуется остановить слишком расходившегося ребенка, предотвратить возникающее столкновение. Необходимо помнить, что злоупотребление повышением голоса нервирует детей, возбуждает </w:t>
      </w:r>
      <w:proofErr w:type="gramStart"/>
      <w:r w:rsidRPr="009B1F70">
        <w:rPr>
          <w:rFonts w:ascii="Times New Roman" w:eastAsia="Times New Roman" w:hAnsi="Times New Roman" w:cs="Times New Roman"/>
          <w:sz w:val="32"/>
          <w:szCs w:val="32"/>
          <w:lang w:eastAsia="ru-RU"/>
        </w:rPr>
        <w:t>возбудимых</w:t>
      </w:r>
      <w:proofErr w:type="gramEnd"/>
      <w:r w:rsidRPr="009B1F70">
        <w:rPr>
          <w:rFonts w:ascii="Times New Roman" w:eastAsia="Times New Roman" w:hAnsi="Times New Roman" w:cs="Times New Roman"/>
          <w:sz w:val="32"/>
          <w:szCs w:val="32"/>
          <w:lang w:eastAsia="ru-RU"/>
        </w:rPr>
        <w:t xml:space="preserve">. 2. Спокойные, уверенные движения, отсутствие суетливости, самообладание во все моменты жизни, например: резкое столкновение между детьми, нервный срыв ребенка, аффективное поведение родителей ребенка, вспышки ярости. 3. Помните, что </w:t>
      </w:r>
      <w:proofErr w:type="gramStart"/>
      <w:r w:rsidRPr="009B1F70">
        <w:rPr>
          <w:rFonts w:ascii="Times New Roman" w:eastAsia="Times New Roman" w:hAnsi="Times New Roman" w:cs="Times New Roman"/>
          <w:sz w:val="32"/>
          <w:szCs w:val="32"/>
          <w:lang w:eastAsia="ru-RU"/>
        </w:rPr>
        <w:t>у</w:t>
      </w:r>
      <w:proofErr w:type="gramEnd"/>
      <w:r w:rsidRPr="009B1F70">
        <w:rPr>
          <w:rFonts w:ascii="Times New Roman" w:eastAsia="Times New Roman" w:hAnsi="Times New Roman" w:cs="Times New Roman"/>
          <w:sz w:val="32"/>
          <w:szCs w:val="32"/>
          <w:lang w:eastAsia="ru-RU"/>
        </w:rPr>
        <w:t xml:space="preserve"> </w:t>
      </w:r>
      <w:proofErr w:type="gramStart"/>
      <w:r w:rsidRPr="009B1F70">
        <w:rPr>
          <w:rFonts w:ascii="Times New Roman" w:eastAsia="Times New Roman" w:hAnsi="Times New Roman" w:cs="Times New Roman"/>
          <w:sz w:val="32"/>
          <w:szCs w:val="32"/>
          <w:lang w:eastAsia="ru-RU"/>
        </w:rPr>
        <w:t>аномальных</w:t>
      </w:r>
      <w:proofErr w:type="gramEnd"/>
      <w:r w:rsidRPr="009B1F70">
        <w:rPr>
          <w:rFonts w:ascii="Times New Roman" w:eastAsia="Times New Roman" w:hAnsi="Times New Roman" w:cs="Times New Roman"/>
          <w:sz w:val="32"/>
          <w:szCs w:val="32"/>
          <w:lang w:eastAsia="ru-RU"/>
        </w:rPr>
        <w:t xml:space="preserve"> детей часто встречается очень значительная подражательность и что своим общим поведением педагог лечит их, как и всем режимом учреждения. 4. Твердость и уверенность суждений, замечаний и советов детям. Замечания и советы детям имеют психотерапевтическое значение, они внушают неустойчивой или болезненно направленной воле определенное поведение. </w:t>
      </w:r>
    </w:p>
    <w:p w:rsidR="00AC3EF0" w:rsidRPr="009B1F70" w:rsidRDefault="00AC3EF0" w:rsidP="009B1F70">
      <w:pPr>
        <w:spacing w:after="0" w:line="240" w:lineRule="auto"/>
        <w:jc w:val="both"/>
        <w:rPr>
          <w:rFonts w:ascii="Times New Roman" w:eastAsia="Times New Roman" w:hAnsi="Times New Roman" w:cs="Times New Roman"/>
          <w:sz w:val="32"/>
          <w:szCs w:val="32"/>
          <w:lang w:eastAsia="ru-RU"/>
        </w:rPr>
      </w:pPr>
    </w:p>
    <w:p w:rsidR="00AC3EF0" w:rsidRPr="009B1F70" w:rsidRDefault="00AC3EF0" w:rsidP="0097019C">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t xml:space="preserve">5. Педагог должен выступать перед детьми как личность с сильным характером. 6. Всегда и во всем умейте до конца доводить начатую с детьми работу, проявляйте настойчивость. 7. Не будьте нетерпеливыми, когда дети проявят неумение, смотрите сквозь пальцы на их намеренное неумение. 8. Меньше слов. Слишком много объяснять значит думать за детей. Говорить коротко, ясно, простым языком. 9. Соблюдайте полное беспристрастное отношение к детям. 10. Не говорите при детях об отрицательных или положительных чертах их самих или других детей, о ваших наблюдениях, характеристиках, семейных условиях, наследственности детей и других данных, могущих быть по-своему использованных детьми. 11. Не верьте детским россказням, помня о неточности показаний даже нормальных детей, о преувеличениях, повышенной внушаемости детей. </w:t>
      </w:r>
    </w:p>
    <w:p w:rsidR="00AC3EF0" w:rsidRPr="009B1F70" w:rsidRDefault="00AC3EF0" w:rsidP="009B1F70">
      <w:pPr>
        <w:spacing w:after="0" w:line="240" w:lineRule="auto"/>
        <w:jc w:val="both"/>
        <w:rPr>
          <w:rFonts w:ascii="Times New Roman" w:eastAsia="Times New Roman" w:hAnsi="Times New Roman" w:cs="Times New Roman"/>
          <w:sz w:val="32"/>
          <w:szCs w:val="32"/>
          <w:lang w:eastAsia="ru-RU"/>
        </w:rPr>
      </w:pPr>
    </w:p>
    <w:p w:rsidR="00AC3EF0" w:rsidRPr="009B1F70" w:rsidRDefault="00AC3EF0" w:rsidP="0097019C">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7019C">
        <w:rPr>
          <w:rFonts w:ascii="Times New Roman" w:eastAsia="Times New Roman" w:hAnsi="Times New Roman" w:cs="Times New Roman"/>
          <w:b/>
          <w:sz w:val="32"/>
          <w:szCs w:val="32"/>
          <w:lang w:eastAsia="ru-RU"/>
        </w:rPr>
        <w:t>Основные условия для успешной реализации коррекционного психолого-педагогического процесса</w:t>
      </w:r>
      <w:r w:rsidR="0097019C">
        <w:rPr>
          <w:rFonts w:ascii="Times New Roman" w:eastAsia="Times New Roman" w:hAnsi="Times New Roman" w:cs="Times New Roman"/>
          <w:b/>
          <w:sz w:val="32"/>
          <w:szCs w:val="32"/>
          <w:lang w:eastAsia="ru-RU"/>
        </w:rPr>
        <w:t>:</w:t>
      </w:r>
      <w:r w:rsidRPr="009B1F70">
        <w:rPr>
          <w:rFonts w:ascii="Times New Roman" w:eastAsia="Times New Roman" w:hAnsi="Times New Roman" w:cs="Times New Roman"/>
          <w:sz w:val="32"/>
          <w:szCs w:val="32"/>
          <w:lang w:eastAsia="ru-RU"/>
        </w:rPr>
        <w:t xml:space="preserve"> 1. Для определения уровня интеллектуальных возможностей ребенка учитывается «зона его ближайшего развития» не только в интеллектуальном аспекте, но и в эмоциональном: создание благоприятной эмоциональной ситуации, предусматривающий демократический стиль общения, организацию совместной деятельности ребенка и взрослого, планирование взаимодействие со сверстниками (работа над заданием по подгруппам); активизацию познавательного интереса как средства формирования мотивационного компонента деятельности на основе использования игровых приемов, элементов соревнования, эффекта новизны и т.п. на всех этапах деятельности ребенка; формирование «адекватной реакции на неуспех». 2. Формирование обобщенных приемов, которые используются на разном учебном материале и не зависят от его конкретного содержания, тем самым, оказывая существенное влияние на умственное развитие учащихся. 3. Формирование приема на наглядной основе, в одних случаях с использованием практических, «внешних» действий, в других – путем оперирования наглядными образами, т.е. осуществляется переход от «внешних» действий </w:t>
      </w:r>
      <w:proofErr w:type="gramStart"/>
      <w:r w:rsidRPr="009B1F70">
        <w:rPr>
          <w:rFonts w:ascii="Times New Roman" w:eastAsia="Times New Roman" w:hAnsi="Times New Roman" w:cs="Times New Roman"/>
          <w:sz w:val="32"/>
          <w:szCs w:val="32"/>
          <w:lang w:eastAsia="ru-RU"/>
        </w:rPr>
        <w:t>к</w:t>
      </w:r>
      <w:proofErr w:type="gramEnd"/>
      <w:r w:rsidRPr="009B1F70">
        <w:rPr>
          <w:rFonts w:ascii="Times New Roman" w:eastAsia="Times New Roman" w:hAnsi="Times New Roman" w:cs="Times New Roman"/>
          <w:sz w:val="32"/>
          <w:szCs w:val="32"/>
          <w:lang w:eastAsia="ru-RU"/>
        </w:rPr>
        <w:t xml:space="preserve"> умственным. </w:t>
      </w:r>
    </w:p>
    <w:p w:rsidR="00AC3EF0" w:rsidRPr="009B1F70" w:rsidRDefault="00AC3EF0" w:rsidP="009B1F70">
      <w:pPr>
        <w:spacing w:after="0" w:line="240" w:lineRule="auto"/>
        <w:jc w:val="both"/>
        <w:rPr>
          <w:rFonts w:ascii="Times New Roman" w:eastAsia="Times New Roman" w:hAnsi="Times New Roman" w:cs="Times New Roman"/>
          <w:sz w:val="32"/>
          <w:szCs w:val="32"/>
          <w:lang w:eastAsia="ru-RU"/>
        </w:rPr>
      </w:pPr>
    </w:p>
    <w:p w:rsidR="00AC3EF0" w:rsidRPr="009B1F70" w:rsidRDefault="00AC3EF0" w:rsidP="0097019C">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t xml:space="preserve">4. Формирование приемов в определенной логической последовательности путем поэтапного перехода от репродуктивной умственной деятельности </w:t>
      </w:r>
      <w:proofErr w:type="gramStart"/>
      <w:r w:rsidRPr="009B1F70">
        <w:rPr>
          <w:rFonts w:ascii="Times New Roman" w:eastAsia="Times New Roman" w:hAnsi="Times New Roman" w:cs="Times New Roman"/>
          <w:sz w:val="32"/>
          <w:szCs w:val="32"/>
          <w:lang w:eastAsia="ru-RU"/>
        </w:rPr>
        <w:t>к</w:t>
      </w:r>
      <w:proofErr w:type="gramEnd"/>
      <w:r w:rsidRPr="009B1F70">
        <w:rPr>
          <w:rFonts w:ascii="Times New Roman" w:eastAsia="Times New Roman" w:hAnsi="Times New Roman" w:cs="Times New Roman"/>
          <w:sz w:val="32"/>
          <w:szCs w:val="32"/>
          <w:lang w:eastAsia="ru-RU"/>
        </w:rPr>
        <w:t xml:space="preserve"> продуктивной самостоятельной. 5. Речевое проговаривание действий на каждом этапе формирования приема умственной деятельности. Слабость речевой регуляции деятельности, отмеченная у детей </w:t>
      </w:r>
      <w:proofErr w:type="spellStart"/>
      <w:r w:rsidRPr="009B1F70">
        <w:rPr>
          <w:rFonts w:ascii="Times New Roman" w:eastAsia="Times New Roman" w:hAnsi="Times New Roman" w:cs="Times New Roman"/>
          <w:sz w:val="32"/>
          <w:szCs w:val="32"/>
          <w:lang w:eastAsia="ru-RU"/>
        </w:rPr>
        <w:t>сОВЗ</w:t>
      </w:r>
      <w:proofErr w:type="spellEnd"/>
      <w:r w:rsidRPr="009B1F70">
        <w:rPr>
          <w:rFonts w:ascii="Times New Roman" w:eastAsia="Times New Roman" w:hAnsi="Times New Roman" w:cs="Times New Roman"/>
          <w:sz w:val="32"/>
          <w:szCs w:val="32"/>
          <w:lang w:eastAsia="ru-RU"/>
        </w:rPr>
        <w:t xml:space="preserve">, обуславливает необходимость включения речевого проговаривания действий во все этапы формирования </w:t>
      </w:r>
      <w:proofErr w:type="gramStart"/>
      <w:r w:rsidRPr="009B1F70">
        <w:rPr>
          <w:rFonts w:ascii="Times New Roman" w:eastAsia="Times New Roman" w:hAnsi="Times New Roman" w:cs="Times New Roman"/>
          <w:sz w:val="32"/>
          <w:szCs w:val="32"/>
          <w:lang w:eastAsia="ru-RU"/>
        </w:rPr>
        <w:t>приема</w:t>
      </w:r>
      <w:proofErr w:type="gramEnd"/>
      <w:r w:rsidRPr="009B1F70">
        <w:rPr>
          <w:rFonts w:ascii="Times New Roman" w:eastAsia="Times New Roman" w:hAnsi="Times New Roman" w:cs="Times New Roman"/>
          <w:sz w:val="32"/>
          <w:szCs w:val="32"/>
          <w:lang w:eastAsia="ru-RU"/>
        </w:rPr>
        <w:t xml:space="preserve"> с целью повышения осознанности усваиваемого материала. 6. Учет индивидуальных особенностей учащихся в овладении приемами. Одно и то же задание может выполняться учащимися на разном уровне самостоятельности, с использованием различных видов помощи. </w:t>
      </w:r>
    </w:p>
    <w:p w:rsidR="00AC3EF0" w:rsidRPr="009B1F70" w:rsidRDefault="00AC3EF0" w:rsidP="0097019C">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t xml:space="preserve">Методические принципы построения содержания учебного материала Усиление практической направленности изучаемого материала; Выделение сущностных признаков изучаемых явлений; Опора на жизненный опыт ребенка; Опора на объективные внутренние </w:t>
      </w:r>
      <w:r w:rsidRPr="009B1F70">
        <w:rPr>
          <w:rFonts w:ascii="Times New Roman" w:eastAsia="Times New Roman" w:hAnsi="Times New Roman" w:cs="Times New Roman"/>
          <w:sz w:val="32"/>
          <w:szCs w:val="32"/>
          <w:lang w:eastAsia="ru-RU"/>
        </w:rPr>
        <w:lastRenderedPageBreak/>
        <w:t xml:space="preserve">связи в содержании изучаемого материала как в рамках одного предмета, так и между предметами; Соблюдение при определении объема изучаемого материала принципа необходимости и достаточности; Введение в содержание учебных программ коррекционных разделов, предусматривающих активизацию познавательной деятельности, закрепление усвоенных ранее знаний и умений, формирование школьно-значимых функций, необходимых для решения учебных задач. </w:t>
      </w:r>
    </w:p>
    <w:p w:rsidR="0097019C" w:rsidRDefault="00246C05" w:rsidP="0097019C">
      <w:pPr>
        <w:spacing w:after="0" w:line="240" w:lineRule="auto"/>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t>Таким образом</w:t>
      </w:r>
    </w:p>
    <w:p w:rsidR="00AC3EF0" w:rsidRPr="009B1F70" w:rsidRDefault="00AC3EF0" w:rsidP="0097019C">
      <w:pPr>
        <w:spacing w:after="0" w:line="240" w:lineRule="auto"/>
        <w:ind w:firstLine="708"/>
        <w:jc w:val="both"/>
        <w:rPr>
          <w:rFonts w:ascii="Times New Roman" w:eastAsia="Times New Roman" w:hAnsi="Times New Roman" w:cs="Times New Roman"/>
          <w:sz w:val="32"/>
          <w:szCs w:val="32"/>
          <w:lang w:eastAsia="ru-RU"/>
        </w:rPr>
      </w:pPr>
      <w:r w:rsidRPr="009B1F70">
        <w:rPr>
          <w:rFonts w:ascii="Times New Roman" w:eastAsia="Times New Roman" w:hAnsi="Times New Roman" w:cs="Times New Roman"/>
          <w:sz w:val="32"/>
          <w:szCs w:val="32"/>
          <w:lang w:eastAsia="ru-RU"/>
        </w:rPr>
        <w:t>Вся с</w:t>
      </w:r>
      <w:r w:rsidR="00564164" w:rsidRPr="009B1F70">
        <w:rPr>
          <w:rFonts w:ascii="Times New Roman" w:eastAsia="Times New Roman" w:hAnsi="Times New Roman" w:cs="Times New Roman"/>
          <w:sz w:val="32"/>
          <w:szCs w:val="32"/>
          <w:lang w:eastAsia="ru-RU"/>
        </w:rPr>
        <w:t>истема</w:t>
      </w:r>
      <w:r w:rsidRPr="009B1F70">
        <w:rPr>
          <w:rFonts w:ascii="Times New Roman" w:eastAsia="Times New Roman" w:hAnsi="Times New Roman" w:cs="Times New Roman"/>
          <w:sz w:val="32"/>
          <w:szCs w:val="32"/>
          <w:lang w:eastAsia="ru-RU"/>
        </w:rPr>
        <w:t xml:space="preserve"> обучения, позволяет решать задачи своевременной помощи детям с </w:t>
      </w:r>
      <w:r w:rsidR="00262AD1">
        <w:rPr>
          <w:rFonts w:ascii="Times New Roman" w:eastAsia="Times New Roman" w:hAnsi="Times New Roman" w:cs="Times New Roman"/>
          <w:sz w:val="32"/>
          <w:szCs w:val="32"/>
          <w:lang w:eastAsia="ru-RU"/>
        </w:rPr>
        <w:t xml:space="preserve">нарушениями интеллекта </w:t>
      </w:r>
      <w:r w:rsidRPr="009B1F70">
        <w:rPr>
          <w:rFonts w:ascii="Times New Roman" w:eastAsia="Times New Roman" w:hAnsi="Times New Roman" w:cs="Times New Roman"/>
          <w:sz w:val="32"/>
          <w:szCs w:val="32"/>
          <w:lang w:eastAsia="ru-RU"/>
        </w:rPr>
        <w:t xml:space="preserve">в обучении и адаптации к школе. И мы видим, что форма дифференциации возможна при обычной, традиционной организации учебно-воспитательного процесса, но наиболее эффективна при создании специальных классов </w:t>
      </w:r>
      <w:r w:rsidR="00DF269E">
        <w:rPr>
          <w:rFonts w:ascii="Times New Roman" w:eastAsia="Times New Roman" w:hAnsi="Times New Roman" w:cs="Times New Roman"/>
          <w:sz w:val="32"/>
          <w:szCs w:val="32"/>
          <w:lang w:eastAsia="ru-RU"/>
        </w:rPr>
        <w:t xml:space="preserve">для детей  с ТМНР </w:t>
      </w:r>
      <w:r w:rsidRPr="009B1F70">
        <w:rPr>
          <w:rFonts w:ascii="Times New Roman" w:eastAsia="Times New Roman" w:hAnsi="Times New Roman" w:cs="Times New Roman"/>
          <w:sz w:val="32"/>
          <w:szCs w:val="32"/>
          <w:lang w:eastAsia="ru-RU"/>
        </w:rPr>
        <w:t xml:space="preserve">имеющих целью развитие общих способностей учащихся к учению и коррекцию индивидуальных недостатков в развитии с </w:t>
      </w:r>
      <w:r w:rsidR="00246C05" w:rsidRPr="009B1F70">
        <w:rPr>
          <w:rFonts w:ascii="Times New Roman" w:eastAsia="Times New Roman" w:hAnsi="Times New Roman" w:cs="Times New Roman"/>
          <w:sz w:val="32"/>
          <w:szCs w:val="32"/>
          <w:lang w:eastAsia="ru-RU"/>
        </w:rPr>
        <w:t xml:space="preserve">обязательным привлечением специалистов службы </w:t>
      </w:r>
      <w:proofErr w:type="spellStart"/>
      <w:r w:rsidR="00246C05" w:rsidRPr="009B1F70">
        <w:rPr>
          <w:rFonts w:ascii="Times New Roman" w:eastAsia="Times New Roman" w:hAnsi="Times New Roman" w:cs="Times New Roman"/>
          <w:sz w:val="32"/>
          <w:szCs w:val="32"/>
          <w:lang w:eastAsia="ru-RU"/>
        </w:rPr>
        <w:t>сопровожднения</w:t>
      </w:r>
      <w:proofErr w:type="spellEnd"/>
      <w:r w:rsidRPr="009B1F70">
        <w:rPr>
          <w:rFonts w:ascii="Times New Roman" w:eastAsia="Times New Roman" w:hAnsi="Times New Roman" w:cs="Times New Roman"/>
          <w:sz w:val="32"/>
          <w:szCs w:val="32"/>
          <w:lang w:eastAsia="ru-RU"/>
        </w:rPr>
        <w:t xml:space="preserve">. </w:t>
      </w:r>
    </w:p>
    <w:p w:rsidR="00AC3EF0" w:rsidRPr="009B1F70" w:rsidRDefault="00AC3EF0" w:rsidP="009B1F70">
      <w:pPr>
        <w:spacing w:after="0" w:line="240" w:lineRule="auto"/>
        <w:jc w:val="both"/>
        <w:rPr>
          <w:rFonts w:ascii="Times New Roman" w:eastAsia="Times New Roman" w:hAnsi="Times New Roman" w:cs="Times New Roman"/>
          <w:sz w:val="32"/>
          <w:szCs w:val="32"/>
          <w:lang w:eastAsia="ru-RU"/>
        </w:rPr>
      </w:pPr>
    </w:p>
    <w:bookmarkStart w:id="0" w:name="_GoBack"/>
    <w:p w:rsidR="00AC3EF0" w:rsidRPr="009B1F70" w:rsidRDefault="008B6700" w:rsidP="009B1F70">
      <w:pPr>
        <w:spacing w:before="100" w:beforeAutospacing="1" w:after="100" w:afterAutospacing="1" w:line="240" w:lineRule="auto"/>
        <w:jc w:val="both"/>
        <w:rPr>
          <w:rFonts w:ascii="Times New Roman" w:eastAsia="Times New Roman" w:hAnsi="Times New Roman" w:cs="Times New Roman"/>
          <w:sz w:val="32"/>
          <w:szCs w:val="32"/>
          <w:lang w:eastAsia="ru-RU"/>
        </w:rPr>
      </w:pPr>
      <w:r w:rsidRPr="008B6700">
        <w:fldChar w:fldCharType="begin"/>
      </w:r>
      <w:r w:rsidR="000D6616">
        <w:instrText xml:space="preserve"> HYPERLINK "http://images.myshared.ru/6/637834/slide_24.jpg" \o "Чтобы быть хорошим преподавателем, нужно любить то, что преподаешь, и любить тех, кому преподаешь. Василий Осипович Ключевский (1841 1911, русский историк)" </w:instrText>
      </w:r>
      <w:r w:rsidRPr="008B6700">
        <w:fldChar w:fldCharType="separate"/>
      </w:r>
      <w:r w:rsidR="00DF269E">
        <w:rPr>
          <w:rFonts w:ascii="Times New Roman" w:eastAsia="Times New Roman" w:hAnsi="Times New Roman" w:cs="Times New Roman"/>
          <w:sz w:val="32"/>
          <w:szCs w:val="32"/>
          <w:u w:val="single"/>
          <w:lang w:eastAsia="ru-RU"/>
        </w:rPr>
        <w:t>В заключени</w:t>
      </w:r>
      <w:proofErr w:type="gramStart"/>
      <w:r w:rsidR="00DF269E">
        <w:rPr>
          <w:rFonts w:ascii="Times New Roman" w:eastAsia="Times New Roman" w:hAnsi="Times New Roman" w:cs="Times New Roman"/>
          <w:sz w:val="32"/>
          <w:szCs w:val="32"/>
          <w:u w:val="single"/>
          <w:lang w:eastAsia="ru-RU"/>
        </w:rPr>
        <w:t>и</w:t>
      </w:r>
      <w:proofErr w:type="gramEnd"/>
      <w:r w:rsidR="00DF269E">
        <w:rPr>
          <w:rFonts w:ascii="Times New Roman" w:eastAsia="Times New Roman" w:hAnsi="Times New Roman" w:cs="Times New Roman"/>
          <w:sz w:val="32"/>
          <w:szCs w:val="32"/>
          <w:u w:val="single"/>
          <w:lang w:eastAsia="ru-RU"/>
        </w:rPr>
        <w:t xml:space="preserve"> хочу сказать слова русского историка</w:t>
      </w:r>
      <w:r>
        <w:rPr>
          <w:rFonts w:ascii="Times New Roman" w:eastAsia="Times New Roman" w:hAnsi="Times New Roman" w:cs="Times New Roman"/>
          <w:sz w:val="32"/>
          <w:szCs w:val="32"/>
          <w:u w:val="single"/>
          <w:lang w:eastAsia="ru-RU"/>
        </w:rPr>
        <w:fldChar w:fldCharType="end"/>
      </w:r>
      <w:r w:rsidR="000D6616">
        <w:rPr>
          <w:rFonts w:ascii="Times New Roman" w:eastAsia="Times New Roman" w:hAnsi="Times New Roman" w:cs="Times New Roman"/>
          <w:sz w:val="32"/>
          <w:szCs w:val="32"/>
          <w:u w:val="single"/>
          <w:lang w:eastAsia="ru-RU"/>
        </w:rPr>
        <w:t xml:space="preserve"> </w:t>
      </w:r>
      <w:r w:rsidR="00DF269E">
        <w:rPr>
          <w:rFonts w:ascii="Times New Roman" w:eastAsia="Times New Roman" w:hAnsi="Times New Roman" w:cs="Times New Roman"/>
          <w:sz w:val="32"/>
          <w:szCs w:val="32"/>
          <w:lang w:eastAsia="ru-RU"/>
        </w:rPr>
        <w:t>Василия</w:t>
      </w:r>
      <w:r w:rsidR="00DF269E" w:rsidRPr="009B1F70">
        <w:rPr>
          <w:rFonts w:ascii="Times New Roman" w:eastAsia="Times New Roman" w:hAnsi="Times New Roman" w:cs="Times New Roman"/>
          <w:sz w:val="32"/>
          <w:szCs w:val="32"/>
          <w:lang w:eastAsia="ru-RU"/>
        </w:rPr>
        <w:t xml:space="preserve"> Осипович</w:t>
      </w:r>
      <w:r w:rsidR="00DF269E">
        <w:rPr>
          <w:rFonts w:ascii="Times New Roman" w:eastAsia="Times New Roman" w:hAnsi="Times New Roman" w:cs="Times New Roman"/>
          <w:sz w:val="32"/>
          <w:szCs w:val="32"/>
          <w:lang w:eastAsia="ru-RU"/>
        </w:rPr>
        <w:t>а Ключевского«</w:t>
      </w:r>
      <w:r w:rsidR="00AC3EF0" w:rsidRPr="009B1F70">
        <w:rPr>
          <w:rFonts w:ascii="Times New Roman" w:eastAsia="Times New Roman" w:hAnsi="Times New Roman" w:cs="Times New Roman"/>
          <w:sz w:val="32"/>
          <w:szCs w:val="32"/>
          <w:lang w:eastAsia="ru-RU"/>
        </w:rPr>
        <w:t>Чтобы быть хорошим преподавателем, нужно любить то, что преподаешь, и любить тех, кому преподаешь</w:t>
      </w:r>
      <w:r w:rsidR="00DF269E">
        <w:rPr>
          <w:rFonts w:ascii="Times New Roman" w:eastAsia="Times New Roman" w:hAnsi="Times New Roman" w:cs="Times New Roman"/>
          <w:sz w:val="32"/>
          <w:szCs w:val="32"/>
          <w:lang w:eastAsia="ru-RU"/>
        </w:rPr>
        <w:t>»</w:t>
      </w:r>
      <w:r w:rsidR="00AC3EF0" w:rsidRPr="009B1F70">
        <w:rPr>
          <w:rFonts w:ascii="Times New Roman" w:eastAsia="Times New Roman" w:hAnsi="Times New Roman" w:cs="Times New Roman"/>
          <w:sz w:val="32"/>
          <w:szCs w:val="32"/>
          <w:lang w:eastAsia="ru-RU"/>
        </w:rPr>
        <w:t xml:space="preserve">. </w:t>
      </w:r>
    </w:p>
    <w:p w:rsidR="003F219B" w:rsidRPr="009B1F70" w:rsidRDefault="003F219B" w:rsidP="009B1F70">
      <w:pPr>
        <w:pStyle w:val="a5"/>
        <w:spacing w:before="100" w:beforeAutospacing="1" w:after="100" w:afterAutospacing="1" w:line="240" w:lineRule="auto"/>
        <w:jc w:val="both"/>
        <w:rPr>
          <w:rFonts w:ascii="Times New Roman" w:eastAsia="Times New Roman" w:hAnsi="Times New Roman" w:cs="Times New Roman"/>
          <w:sz w:val="32"/>
          <w:szCs w:val="32"/>
          <w:lang w:eastAsia="ru-RU"/>
        </w:rPr>
      </w:pPr>
    </w:p>
    <w:p w:rsidR="003F219B" w:rsidRPr="009B1F70" w:rsidRDefault="003F219B" w:rsidP="009B1F70">
      <w:pPr>
        <w:pStyle w:val="a5"/>
        <w:spacing w:before="100" w:beforeAutospacing="1" w:after="100" w:afterAutospacing="1" w:line="240" w:lineRule="auto"/>
        <w:jc w:val="both"/>
        <w:rPr>
          <w:rFonts w:ascii="Times New Roman" w:eastAsia="Times New Roman" w:hAnsi="Times New Roman" w:cs="Times New Roman"/>
          <w:sz w:val="32"/>
          <w:szCs w:val="32"/>
          <w:lang w:eastAsia="ru-RU"/>
        </w:rPr>
      </w:pPr>
    </w:p>
    <w:p w:rsidR="001C709D" w:rsidRPr="009B1F70" w:rsidRDefault="00DF269E" w:rsidP="00DF269E">
      <w:pPr>
        <w:pStyle w:val="a5"/>
        <w:spacing w:before="100" w:beforeAutospacing="1" w:after="100" w:afterAutospacing="1"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1C709D" w:rsidRPr="009B1F70">
        <w:rPr>
          <w:rFonts w:ascii="Times New Roman" w:eastAsia="Times New Roman" w:hAnsi="Times New Roman" w:cs="Times New Roman"/>
          <w:sz w:val="32"/>
          <w:szCs w:val="32"/>
          <w:lang w:eastAsia="ru-RU"/>
        </w:rPr>
        <w:t>Мы должны сами верить в то, чему учим</w:t>
      </w:r>
      <w:r>
        <w:rPr>
          <w:rFonts w:ascii="Times New Roman" w:eastAsia="Times New Roman" w:hAnsi="Times New Roman" w:cs="Times New Roman"/>
          <w:sz w:val="32"/>
          <w:szCs w:val="32"/>
          <w:lang w:eastAsia="ru-RU"/>
        </w:rPr>
        <w:t xml:space="preserve"> наших детей». </w:t>
      </w:r>
      <w:proofErr w:type="gramStart"/>
      <w:r>
        <w:rPr>
          <w:rFonts w:ascii="Times New Roman" w:eastAsia="Times New Roman" w:hAnsi="Times New Roman" w:cs="Times New Roman"/>
          <w:sz w:val="32"/>
          <w:szCs w:val="32"/>
          <w:lang w:eastAsia="ru-RU"/>
        </w:rPr>
        <w:t>-</w:t>
      </w:r>
      <w:proofErr w:type="spellStart"/>
      <w:r>
        <w:rPr>
          <w:rFonts w:ascii="Times New Roman" w:eastAsia="Times New Roman" w:hAnsi="Times New Roman" w:cs="Times New Roman"/>
          <w:sz w:val="32"/>
          <w:szCs w:val="32"/>
          <w:lang w:eastAsia="ru-RU"/>
        </w:rPr>
        <w:t>В</w:t>
      </w:r>
      <w:proofErr w:type="gramEnd"/>
      <w:r>
        <w:rPr>
          <w:rFonts w:ascii="Times New Roman" w:eastAsia="Times New Roman" w:hAnsi="Times New Roman" w:cs="Times New Roman"/>
          <w:sz w:val="32"/>
          <w:szCs w:val="32"/>
          <w:lang w:eastAsia="ru-RU"/>
        </w:rPr>
        <w:t>удро</w:t>
      </w:r>
      <w:proofErr w:type="spellEnd"/>
      <w:r>
        <w:rPr>
          <w:rFonts w:ascii="Times New Roman" w:eastAsia="Times New Roman" w:hAnsi="Times New Roman" w:cs="Times New Roman"/>
          <w:sz w:val="32"/>
          <w:szCs w:val="32"/>
          <w:lang w:eastAsia="ru-RU"/>
        </w:rPr>
        <w:t xml:space="preserve"> Вильсон (</w:t>
      </w:r>
      <w:r w:rsidR="001C709D" w:rsidRPr="009B1F70">
        <w:rPr>
          <w:rFonts w:ascii="Times New Roman" w:eastAsia="Times New Roman" w:hAnsi="Times New Roman" w:cs="Times New Roman"/>
          <w:sz w:val="32"/>
          <w:szCs w:val="32"/>
          <w:lang w:eastAsia="ru-RU"/>
        </w:rPr>
        <w:t xml:space="preserve">двадцать восьмой президент США и лауреат нобелевской премии за мир) </w:t>
      </w:r>
    </w:p>
    <w:bookmarkEnd w:id="0"/>
    <w:p w:rsidR="00A72BA3" w:rsidRPr="009B1F70" w:rsidRDefault="00A72BA3" w:rsidP="009B1F70">
      <w:pPr>
        <w:jc w:val="both"/>
        <w:rPr>
          <w:rFonts w:ascii="Times New Roman" w:hAnsi="Times New Roman" w:cs="Times New Roman"/>
          <w:sz w:val="32"/>
          <w:szCs w:val="32"/>
        </w:rPr>
      </w:pPr>
    </w:p>
    <w:sectPr w:rsidR="00A72BA3" w:rsidRPr="009B1F70" w:rsidSect="009B1F70">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84F" w:rsidRDefault="00A6184F" w:rsidP="001C709D">
      <w:pPr>
        <w:spacing w:after="0" w:line="240" w:lineRule="auto"/>
      </w:pPr>
      <w:r>
        <w:separator/>
      </w:r>
    </w:p>
  </w:endnote>
  <w:endnote w:type="continuationSeparator" w:id="0">
    <w:p w:rsidR="00A6184F" w:rsidRDefault="00A6184F" w:rsidP="001C7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84F" w:rsidRDefault="00A6184F" w:rsidP="001C709D">
      <w:pPr>
        <w:spacing w:after="0" w:line="240" w:lineRule="auto"/>
      </w:pPr>
      <w:r>
        <w:separator/>
      </w:r>
    </w:p>
  </w:footnote>
  <w:footnote w:type="continuationSeparator" w:id="0">
    <w:p w:rsidR="00A6184F" w:rsidRDefault="00A6184F" w:rsidP="001C70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7562"/>
    <w:multiLevelType w:val="multilevel"/>
    <w:tmpl w:val="FB0A47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8A14EB"/>
    <w:multiLevelType w:val="multilevel"/>
    <w:tmpl w:val="80025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6"/>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upperRoman"/>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CF169B"/>
    <w:multiLevelType w:val="multilevel"/>
    <w:tmpl w:val="EC52C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7A297A"/>
    <w:rsid w:val="000D6616"/>
    <w:rsid w:val="001C709D"/>
    <w:rsid w:val="00246C05"/>
    <w:rsid w:val="00262AD1"/>
    <w:rsid w:val="00283B49"/>
    <w:rsid w:val="002C605C"/>
    <w:rsid w:val="003F219B"/>
    <w:rsid w:val="00555481"/>
    <w:rsid w:val="00564164"/>
    <w:rsid w:val="00793B9B"/>
    <w:rsid w:val="007A297A"/>
    <w:rsid w:val="0084518C"/>
    <w:rsid w:val="008B6700"/>
    <w:rsid w:val="0097019C"/>
    <w:rsid w:val="009B1F70"/>
    <w:rsid w:val="00A6184F"/>
    <w:rsid w:val="00A72BA3"/>
    <w:rsid w:val="00AC3EF0"/>
    <w:rsid w:val="00D860FB"/>
    <w:rsid w:val="00DF269E"/>
    <w:rsid w:val="00E84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E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C3EF0"/>
    <w:pPr>
      <w:widowControl w:val="0"/>
      <w:spacing w:before="5" w:after="0" w:line="240" w:lineRule="auto"/>
      <w:ind w:left="101" w:firstLine="709"/>
    </w:pPr>
    <w:rPr>
      <w:rFonts w:ascii="Times New Roman" w:eastAsia="Times New Roman" w:hAnsi="Times New Roman"/>
      <w:sz w:val="28"/>
      <w:szCs w:val="28"/>
      <w:lang w:val="en-US"/>
    </w:rPr>
  </w:style>
  <w:style w:type="character" w:customStyle="1" w:styleId="a4">
    <w:name w:val="Основной текст Знак"/>
    <w:basedOn w:val="a0"/>
    <w:link w:val="a3"/>
    <w:uiPriority w:val="1"/>
    <w:rsid w:val="00AC3EF0"/>
    <w:rPr>
      <w:rFonts w:ascii="Times New Roman" w:eastAsia="Times New Roman" w:hAnsi="Times New Roman"/>
      <w:sz w:val="28"/>
      <w:szCs w:val="28"/>
      <w:lang w:val="en-US"/>
    </w:rPr>
  </w:style>
  <w:style w:type="character" w:customStyle="1" w:styleId="Bodytext">
    <w:name w:val="Body text_"/>
    <w:basedOn w:val="a0"/>
    <w:link w:val="2"/>
    <w:rsid w:val="00AC3EF0"/>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Bodytext"/>
    <w:rsid w:val="00AC3EF0"/>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Heading42">
    <w:name w:val="Heading #4 (2)_"/>
    <w:basedOn w:val="a0"/>
    <w:link w:val="Heading420"/>
    <w:rsid w:val="00AC3EF0"/>
    <w:rPr>
      <w:rFonts w:ascii="Times New Roman" w:eastAsia="Times New Roman" w:hAnsi="Times New Roman" w:cs="Times New Roman"/>
      <w:sz w:val="23"/>
      <w:szCs w:val="23"/>
      <w:shd w:val="clear" w:color="auto" w:fill="FFFFFF"/>
    </w:rPr>
  </w:style>
  <w:style w:type="character" w:customStyle="1" w:styleId="Bodytext8">
    <w:name w:val="Body text (8)_"/>
    <w:basedOn w:val="a0"/>
    <w:link w:val="Bodytext80"/>
    <w:rsid w:val="00AC3EF0"/>
    <w:rPr>
      <w:rFonts w:ascii="Times New Roman" w:eastAsia="Times New Roman" w:hAnsi="Times New Roman" w:cs="Times New Roman"/>
      <w:sz w:val="23"/>
      <w:szCs w:val="23"/>
      <w:shd w:val="clear" w:color="auto" w:fill="FFFFFF"/>
    </w:rPr>
  </w:style>
  <w:style w:type="paragraph" w:customStyle="1" w:styleId="Heading420">
    <w:name w:val="Heading #4 (2)"/>
    <w:basedOn w:val="a"/>
    <w:link w:val="Heading42"/>
    <w:rsid w:val="00AC3EF0"/>
    <w:pPr>
      <w:shd w:val="clear" w:color="auto" w:fill="FFFFFF"/>
      <w:spacing w:after="0" w:line="274" w:lineRule="exact"/>
      <w:jc w:val="center"/>
      <w:outlineLvl w:val="3"/>
    </w:pPr>
    <w:rPr>
      <w:rFonts w:ascii="Times New Roman" w:eastAsia="Times New Roman" w:hAnsi="Times New Roman" w:cs="Times New Roman"/>
      <w:sz w:val="23"/>
      <w:szCs w:val="23"/>
    </w:rPr>
  </w:style>
  <w:style w:type="paragraph" w:customStyle="1" w:styleId="Bodytext80">
    <w:name w:val="Body text (8)"/>
    <w:basedOn w:val="a"/>
    <w:link w:val="Bodytext8"/>
    <w:rsid w:val="00AC3EF0"/>
    <w:pPr>
      <w:shd w:val="clear" w:color="auto" w:fill="FFFFFF"/>
      <w:spacing w:before="240" w:after="0" w:line="274" w:lineRule="exact"/>
    </w:pPr>
    <w:rPr>
      <w:rFonts w:ascii="Times New Roman" w:eastAsia="Times New Roman" w:hAnsi="Times New Roman" w:cs="Times New Roman"/>
      <w:sz w:val="23"/>
      <w:szCs w:val="23"/>
    </w:rPr>
  </w:style>
  <w:style w:type="character" w:customStyle="1" w:styleId="Footnote">
    <w:name w:val="Footnote_"/>
    <w:basedOn w:val="a0"/>
    <w:link w:val="Footnote0"/>
    <w:rsid w:val="001C709D"/>
    <w:rPr>
      <w:rFonts w:ascii="Times New Roman" w:eastAsia="Times New Roman" w:hAnsi="Times New Roman" w:cs="Times New Roman"/>
      <w:sz w:val="19"/>
      <w:szCs w:val="19"/>
      <w:shd w:val="clear" w:color="auto" w:fill="FFFFFF"/>
    </w:rPr>
  </w:style>
  <w:style w:type="paragraph" w:customStyle="1" w:styleId="Footnote0">
    <w:name w:val="Footnote"/>
    <w:basedOn w:val="a"/>
    <w:link w:val="Footnote"/>
    <w:rsid w:val="001C709D"/>
    <w:pPr>
      <w:shd w:val="clear" w:color="auto" w:fill="FFFFFF"/>
      <w:spacing w:after="0" w:line="230" w:lineRule="exact"/>
      <w:jc w:val="both"/>
    </w:pPr>
    <w:rPr>
      <w:rFonts w:ascii="Times New Roman" w:eastAsia="Times New Roman" w:hAnsi="Times New Roman" w:cs="Times New Roman"/>
      <w:sz w:val="19"/>
      <w:szCs w:val="19"/>
    </w:rPr>
  </w:style>
  <w:style w:type="paragraph" w:styleId="a5">
    <w:name w:val="List Paragraph"/>
    <w:basedOn w:val="a"/>
    <w:uiPriority w:val="34"/>
    <w:qFormat/>
    <w:rsid w:val="001C709D"/>
    <w:pPr>
      <w:ind w:left="720"/>
      <w:contextualSpacing/>
    </w:pPr>
  </w:style>
  <w:style w:type="paragraph" w:styleId="a6">
    <w:name w:val="Normal (Web)"/>
    <w:basedOn w:val="a"/>
    <w:uiPriority w:val="99"/>
    <w:rsid w:val="002C60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myshared.ru/6/637834/slide_11.jpg" TargetMode="External"/><Relationship Id="rId3" Type="http://schemas.openxmlformats.org/officeDocument/2006/relationships/settings" Target="settings.xml"/><Relationship Id="rId7" Type="http://schemas.openxmlformats.org/officeDocument/2006/relationships/hyperlink" Target="http://images.myshared.ru/6/637834/slide_8.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10</Pages>
  <Words>2734</Words>
  <Characters>15587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cp:lastModifiedBy>
  <cp:revision>8</cp:revision>
  <dcterms:created xsi:type="dcterms:W3CDTF">2016-11-02T00:34:00Z</dcterms:created>
  <dcterms:modified xsi:type="dcterms:W3CDTF">2016-11-23T10:41:00Z</dcterms:modified>
</cp:coreProperties>
</file>