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8F" w:rsidRDefault="00715F8F" w:rsidP="00382B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94A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1 сентября </w:t>
      </w:r>
      <w:r w:rsidRPr="00ED294A">
        <w:rPr>
          <w:rFonts w:ascii="Times New Roman" w:hAnsi="Times New Roman"/>
          <w:sz w:val="24"/>
          <w:szCs w:val="24"/>
        </w:rPr>
        <w:t xml:space="preserve">2012 года </w:t>
      </w:r>
      <w:r w:rsidR="000C69BD">
        <w:rPr>
          <w:rFonts w:ascii="Times New Roman" w:hAnsi="Times New Roman"/>
          <w:sz w:val="24"/>
          <w:szCs w:val="24"/>
        </w:rPr>
        <w:t>КГКСКОУ СКОШ 8 вида 3</w:t>
      </w:r>
      <w:r>
        <w:rPr>
          <w:rFonts w:ascii="Times New Roman" w:hAnsi="Times New Roman"/>
          <w:sz w:val="24"/>
          <w:szCs w:val="24"/>
        </w:rPr>
        <w:t xml:space="preserve"> работает </w:t>
      </w:r>
      <w:r w:rsidRPr="00ED294A">
        <w:rPr>
          <w:rFonts w:ascii="Times New Roman" w:hAnsi="Times New Roman"/>
          <w:sz w:val="24"/>
          <w:szCs w:val="24"/>
        </w:rPr>
        <w:t>в режиме эксперимента</w:t>
      </w:r>
      <w:r>
        <w:rPr>
          <w:rFonts w:ascii="Times New Roman" w:hAnsi="Times New Roman"/>
          <w:sz w:val="24"/>
          <w:szCs w:val="24"/>
        </w:rPr>
        <w:t xml:space="preserve">, </w:t>
      </w:r>
      <w:r w:rsidR="000C0AE4">
        <w:rPr>
          <w:rFonts w:ascii="Times New Roman" w:hAnsi="Times New Roman"/>
          <w:sz w:val="24"/>
          <w:szCs w:val="24"/>
        </w:rPr>
        <w:t>занимаясь вопросами</w:t>
      </w:r>
      <w:r w:rsidR="00382B06" w:rsidRPr="00382B06">
        <w:rPr>
          <w:rFonts w:ascii="Times New Roman" w:hAnsi="Times New Roman"/>
          <w:sz w:val="24"/>
          <w:szCs w:val="24"/>
        </w:rPr>
        <w:t xml:space="preserve"> социализации и профориентации детей с ограниченными возможностями здоровья»</w:t>
      </w:r>
      <w:r w:rsidR="000C0AE4">
        <w:rPr>
          <w:rFonts w:ascii="Times New Roman" w:hAnsi="Times New Roman"/>
          <w:sz w:val="24"/>
          <w:szCs w:val="24"/>
        </w:rPr>
        <w:t xml:space="preserve">. </w:t>
      </w:r>
      <w:r w:rsidR="00382B06">
        <w:rPr>
          <w:rFonts w:ascii="Times New Roman" w:hAnsi="Times New Roman"/>
          <w:sz w:val="24"/>
          <w:szCs w:val="24"/>
        </w:rPr>
        <w:t>С</w:t>
      </w:r>
      <w:r w:rsidR="00382B06" w:rsidRPr="00ED294A">
        <w:rPr>
          <w:rFonts w:ascii="Times New Roman" w:hAnsi="Times New Roman"/>
          <w:sz w:val="24"/>
          <w:szCs w:val="24"/>
        </w:rPr>
        <w:t xml:space="preserve">огласно </w:t>
      </w:r>
      <w:proofErr w:type="gramStart"/>
      <w:r w:rsidR="00382B06" w:rsidRPr="00ED294A">
        <w:rPr>
          <w:rFonts w:ascii="Times New Roman" w:hAnsi="Times New Roman"/>
          <w:sz w:val="24"/>
          <w:szCs w:val="24"/>
        </w:rPr>
        <w:t>распоряжению</w:t>
      </w:r>
      <w:proofErr w:type="gramEnd"/>
      <w:r w:rsidR="00382B06" w:rsidRPr="00ED294A">
        <w:rPr>
          <w:rFonts w:ascii="Times New Roman" w:hAnsi="Times New Roman"/>
          <w:sz w:val="24"/>
          <w:szCs w:val="24"/>
        </w:rPr>
        <w:t xml:space="preserve"> об инновационной инфраструктуре сферы общего образования </w:t>
      </w:r>
      <w:r w:rsidR="00382B06">
        <w:rPr>
          <w:rFonts w:ascii="Times New Roman" w:hAnsi="Times New Roman"/>
          <w:sz w:val="24"/>
          <w:szCs w:val="24"/>
        </w:rPr>
        <w:t>ХК</w:t>
      </w:r>
      <w:r w:rsidR="00382B06" w:rsidRPr="00ED294A">
        <w:rPr>
          <w:rFonts w:ascii="Times New Roman" w:hAnsi="Times New Roman"/>
          <w:sz w:val="24"/>
          <w:szCs w:val="24"/>
        </w:rPr>
        <w:t xml:space="preserve"> № 258 от 21.02.2014</w:t>
      </w:r>
      <w:r w:rsidR="00382B06">
        <w:rPr>
          <w:rFonts w:ascii="Times New Roman" w:hAnsi="Times New Roman"/>
          <w:sz w:val="24"/>
          <w:szCs w:val="24"/>
        </w:rPr>
        <w:t xml:space="preserve">, учреждению </w:t>
      </w:r>
      <w:r w:rsidR="000C0AE4">
        <w:rPr>
          <w:rFonts w:ascii="Times New Roman" w:hAnsi="Times New Roman"/>
          <w:sz w:val="24"/>
          <w:szCs w:val="24"/>
        </w:rPr>
        <w:t xml:space="preserve">был </w:t>
      </w:r>
      <w:r w:rsidR="00382B06">
        <w:rPr>
          <w:rFonts w:ascii="Times New Roman" w:hAnsi="Times New Roman"/>
          <w:sz w:val="24"/>
          <w:szCs w:val="24"/>
        </w:rPr>
        <w:t>присвоен статус к</w:t>
      </w:r>
      <w:r w:rsidRPr="00ED294A">
        <w:rPr>
          <w:rFonts w:ascii="Times New Roman" w:hAnsi="Times New Roman"/>
          <w:sz w:val="24"/>
          <w:szCs w:val="24"/>
        </w:rPr>
        <w:t>раевой инновационной площадк</w:t>
      </w:r>
      <w:r w:rsidR="00382B06">
        <w:rPr>
          <w:rFonts w:ascii="Times New Roman" w:hAnsi="Times New Roman"/>
          <w:sz w:val="24"/>
          <w:szCs w:val="24"/>
        </w:rPr>
        <w:t>и по направлению</w:t>
      </w:r>
      <w:r w:rsidRPr="00ED294A">
        <w:rPr>
          <w:rFonts w:ascii="Times New Roman" w:hAnsi="Times New Roman"/>
          <w:sz w:val="24"/>
          <w:szCs w:val="24"/>
        </w:rPr>
        <w:t xml:space="preserve"> «</w:t>
      </w:r>
      <w:r w:rsidR="00382B06" w:rsidRPr="00ED294A">
        <w:rPr>
          <w:rFonts w:ascii="Times New Roman" w:hAnsi="Times New Roman"/>
          <w:sz w:val="24"/>
          <w:szCs w:val="24"/>
        </w:rPr>
        <w:t xml:space="preserve">Профессиональная подготовка обучающихся как условие успешной адаптации выпускников </w:t>
      </w:r>
      <w:r w:rsidR="00382B06">
        <w:rPr>
          <w:rFonts w:ascii="Times New Roman" w:hAnsi="Times New Roman"/>
          <w:sz w:val="24"/>
          <w:szCs w:val="24"/>
        </w:rPr>
        <w:t>СКОШ</w:t>
      </w:r>
      <w:r w:rsidR="00382B06" w:rsidRPr="00ED294A">
        <w:rPr>
          <w:rFonts w:ascii="Times New Roman" w:hAnsi="Times New Roman"/>
          <w:sz w:val="24"/>
          <w:szCs w:val="24"/>
        </w:rPr>
        <w:t xml:space="preserve"> VIII вида</w:t>
      </w:r>
      <w:r w:rsidR="00382B06" w:rsidRPr="00382B06">
        <w:rPr>
          <w:rFonts w:ascii="Times New Roman" w:hAnsi="Times New Roman"/>
          <w:sz w:val="24"/>
          <w:szCs w:val="24"/>
        </w:rPr>
        <w:t>»</w:t>
      </w:r>
      <w:r w:rsidR="00382B06">
        <w:rPr>
          <w:rFonts w:ascii="Times New Roman" w:hAnsi="Times New Roman"/>
          <w:sz w:val="24"/>
          <w:szCs w:val="24"/>
        </w:rPr>
        <w:t xml:space="preserve"> на период до 31.08.15.</w:t>
      </w:r>
      <w:r w:rsidR="000C0AE4">
        <w:rPr>
          <w:rFonts w:ascii="Times New Roman" w:hAnsi="Times New Roman"/>
          <w:sz w:val="24"/>
          <w:szCs w:val="24"/>
        </w:rPr>
        <w:t xml:space="preserve"> Рассмотрим итоги деятельности учреждения в качестве краевой инновационной площадки.</w:t>
      </w:r>
    </w:p>
    <w:p w:rsidR="000C0AE4" w:rsidRDefault="000C0AE4" w:rsidP="000C0A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идеей</w:t>
      </w:r>
      <w:r w:rsidR="00715F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инновационной</w:t>
      </w:r>
      <w:r w:rsidR="00715F8F">
        <w:rPr>
          <w:rFonts w:ascii="Times New Roman" w:hAnsi="Times New Roman"/>
          <w:sz w:val="24"/>
          <w:szCs w:val="24"/>
        </w:rPr>
        <w:t xml:space="preserve"> работы</w:t>
      </w:r>
      <w:r w:rsidR="00715F8F" w:rsidRPr="00ED294A">
        <w:rPr>
          <w:rFonts w:ascii="Times New Roman" w:hAnsi="Times New Roman"/>
          <w:sz w:val="24"/>
          <w:szCs w:val="24"/>
        </w:rPr>
        <w:t xml:space="preserve"> КГКСКОУ СКОШ № 3 </w:t>
      </w:r>
      <w:r>
        <w:rPr>
          <w:rFonts w:ascii="Times New Roman" w:hAnsi="Times New Roman"/>
          <w:sz w:val="24"/>
          <w:szCs w:val="24"/>
        </w:rPr>
        <w:t>являлось</w:t>
      </w:r>
      <w:r w:rsidR="00715F8F" w:rsidRPr="00ED294A">
        <w:rPr>
          <w:rFonts w:ascii="Times New Roman" w:hAnsi="Times New Roman"/>
          <w:sz w:val="24"/>
          <w:szCs w:val="24"/>
        </w:rPr>
        <w:t xml:space="preserve"> обеспеч</w:t>
      </w:r>
      <w:r w:rsidR="00715F8F">
        <w:rPr>
          <w:rFonts w:ascii="Times New Roman" w:hAnsi="Times New Roman"/>
          <w:sz w:val="24"/>
          <w:szCs w:val="24"/>
        </w:rPr>
        <w:t>ение</w:t>
      </w:r>
      <w:r w:rsidR="00715F8F" w:rsidRPr="00ED294A">
        <w:rPr>
          <w:rFonts w:ascii="Times New Roman" w:hAnsi="Times New Roman"/>
          <w:sz w:val="24"/>
          <w:szCs w:val="24"/>
        </w:rPr>
        <w:t xml:space="preserve"> преемственност</w:t>
      </w:r>
      <w:r w:rsidR="00715F8F">
        <w:rPr>
          <w:rFonts w:ascii="Times New Roman" w:hAnsi="Times New Roman"/>
          <w:sz w:val="24"/>
          <w:szCs w:val="24"/>
        </w:rPr>
        <w:t>и</w:t>
      </w:r>
      <w:r w:rsidR="00715F8F" w:rsidRPr="00ED294A">
        <w:rPr>
          <w:rFonts w:ascii="Times New Roman" w:hAnsi="Times New Roman"/>
          <w:sz w:val="24"/>
          <w:szCs w:val="24"/>
        </w:rPr>
        <w:t xml:space="preserve"> всех образовательных ступеней </w:t>
      </w:r>
      <w:r>
        <w:rPr>
          <w:rFonts w:ascii="Times New Roman" w:hAnsi="Times New Roman"/>
          <w:sz w:val="24"/>
          <w:szCs w:val="24"/>
        </w:rPr>
        <w:t xml:space="preserve">– к ним относится </w:t>
      </w:r>
      <w:proofErr w:type="spellStart"/>
      <w:r>
        <w:rPr>
          <w:rFonts w:ascii="Times New Roman" w:hAnsi="Times New Roman"/>
          <w:sz w:val="24"/>
          <w:szCs w:val="24"/>
        </w:rPr>
        <w:t>предшкольная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подготовка, начальная школа, основная и старшая </w:t>
      </w:r>
      <w:r w:rsidRPr="000C0AE4">
        <w:rPr>
          <w:rFonts w:ascii="Times New Roman" w:hAnsi="Times New Roman"/>
          <w:sz w:val="24"/>
          <w:szCs w:val="24"/>
        </w:rPr>
        <w:t>школа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715F8F" w:rsidRPr="00ED294A">
        <w:rPr>
          <w:rFonts w:ascii="Times New Roman" w:hAnsi="Times New Roman"/>
          <w:sz w:val="24"/>
          <w:szCs w:val="24"/>
        </w:rPr>
        <w:t xml:space="preserve">и </w:t>
      </w:r>
      <w:r w:rsidR="00715F8F">
        <w:rPr>
          <w:rFonts w:ascii="Times New Roman" w:hAnsi="Times New Roman"/>
          <w:sz w:val="24"/>
          <w:szCs w:val="24"/>
        </w:rPr>
        <w:t>расширенная</w:t>
      </w:r>
      <w:r w:rsidR="00715F8F" w:rsidRPr="00ED294A">
        <w:rPr>
          <w:rFonts w:ascii="Times New Roman" w:hAnsi="Times New Roman"/>
          <w:sz w:val="24"/>
          <w:szCs w:val="24"/>
        </w:rPr>
        <w:t xml:space="preserve"> профессиональн</w:t>
      </w:r>
      <w:r w:rsidR="00715F8F">
        <w:rPr>
          <w:rFonts w:ascii="Times New Roman" w:hAnsi="Times New Roman"/>
          <w:sz w:val="24"/>
          <w:szCs w:val="24"/>
        </w:rPr>
        <w:t>ая</w:t>
      </w:r>
      <w:r w:rsidR="00715F8F" w:rsidRPr="00ED294A">
        <w:rPr>
          <w:rFonts w:ascii="Times New Roman" w:hAnsi="Times New Roman"/>
          <w:sz w:val="24"/>
          <w:szCs w:val="24"/>
        </w:rPr>
        <w:t xml:space="preserve"> трудов</w:t>
      </w:r>
      <w:r w:rsidR="00715F8F">
        <w:rPr>
          <w:rFonts w:ascii="Times New Roman" w:hAnsi="Times New Roman"/>
          <w:sz w:val="24"/>
          <w:szCs w:val="24"/>
        </w:rPr>
        <w:t>ая</w:t>
      </w:r>
      <w:r w:rsidR="00715F8F" w:rsidRPr="00ED294A">
        <w:rPr>
          <w:rFonts w:ascii="Times New Roman" w:hAnsi="Times New Roman"/>
          <w:sz w:val="24"/>
          <w:szCs w:val="24"/>
        </w:rPr>
        <w:t xml:space="preserve"> подготовк</w:t>
      </w:r>
      <w:r w:rsidR="00715F8F">
        <w:rPr>
          <w:rFonts w:ascii="Times New Roman" w:hAnsi="Times New Roman"/>
          <w:sz w:val="24"/>
          <w:szCs w:val="24"/>
        </w:rPr>
        <w:t>а детей с ОВЗ</w:t>
      </w:r>
      <w:r w:rsidR="00715F8F" w:rsidRPr="00ED294A">
        <w:rPr>
          <w:rFonts w:ascii="Times New Roman" w:hAnsi="Times New Roman"/>
          <w:sz w:val="24"/>
          <w:szCs w:val="24"/>
        </w:rPr>
        <w:t xml:space="preserve"> по ряду востребованных профессий. </w:t>
      </w:r>
      <w:r>
        <w:rPr>
          <w:rFonts w:ascii="Times New Roman" w:hAnsi="Times New Roman"/>
          <w:sz w:val="24"/>
          <w:szCs w:val="24"/>
        </w:rPr>
        <w:t xml:space="preserve">Учреждение перешло на одиннадцатилетний срок обучения еще до появления проекта ФГОС для детей с нарушением интеллекта, </w:t>
      </w:r>
      <w:r w:rsidR="00C369B9">
        <w:rPr>
          <w:rFonts w:ascii="Times New Roman" w:hAnsi="Times New Roman"/>
          <w:sz w:val="24"/>
          <w:szCs w:val="24"/>
        </w:rPr>
        <w:t>получило лицензию на осуществление профессиональной подготовки с присвоением квалификации по специальностям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369B9" w:rsidRPr="000C0AE4" w:rsidRDefault="00C369B9" w:rsidP="000C0A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следующем слайде вы видите основные направления деятельности учреждения по </w:t>
      </w:r>
      <w:r w:rsidRPr="008359ED">
        <w:rPr>
          <w:rFonts w:ascii="Times New Roman" w:hAnsi="Times New Roman"/>
          <w:sz w:val="24"/>
          <w:szCs w:val="24"/>
        </w:rPr>
        <w:t>профориентации и социальной адаптации</w:t>
      </w:r>
      <w:r>
        <w:rPr>
          <w:rFonts w:ascii="Times New Roman" w:hAnsi="Times New Roman"/>
          <w:sz w:val="24"/>
          <w:szCs w:val="24"/>
        </w:rPr>
        <w:t xml:space="preserve"> на разных ступенях</w:t>
      </w:r>
    </w:p>
    <w:tbl>
      <w:tblPr>
        <w:tblStyle w:val="a3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2676"/>
        <w:gridCol w:w="2426"/>
        <w:gridCol w:w="4469"/>
      </w:tblGrid>
      <w:tr w:rsidR="00C369B9" w:rsidRPr="00382B06" w:rsidTr="00C369B9">
        <w:trPr>
          <w:trHeight w:val="20"/>
        </w:trPr>
        <w:tc>
          <w:tcPr>
            <w:tcW w:w="0" w:type="auto"/>
            <w:hideMark/>
          </w:tcPr>
          <w:p w:rsidR="00C369B9" w:rsidRPr="00382B06" w:rsidRDefault="00C369B9" w:rsidP="00C36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Ступень</w:t>
            </w:r>
            <w:r w:rsidRPr="00382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369B9" w:rsidRPr="00382B06" w:rsidRDefault="00C369B9" w:rsidP="00C36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B06">
              <w:rPr>
                <w:rFonts w:ascii="Times New Roman" w:hAnsi="Times New Roman"/>
                <w:b/>
                <w:bCs/>
                <w:sz w:val="24"/>
                <w:szCs w:val="24"/>
              </w:rPr>
              <w:t>Классы/группы</w:t>
            </w:r>
            <w:r w:rsidRPr="00382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369B9" w:rsidRPr="00382B06" w:rsidRDefault="00C369B9" w:rsidP="00C36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профподготовки</w:t>
            </w:r>
            <w:r w:rsidRPr="00382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69B9" w:rsidRPr="00382B06" w:rsidTr="00C369B9">
        <w:trPr>
          <w:trHeight w:val="20"/>
        </w:trPr>
        <w:tc>
          <w:tcPr>
            <w:tcW w:w="0" w:type="auto"/>
            <w:hideMark/>
          </w:tcPr>
          <w:p w:rsidR="00C369B9" w:rsidRPr="00382B06" w:rsidRDefault="00C369B9" w:rsidP="00C36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B06">
              <w:rPr>
                <w:rFonts w:ascii="Times New Roman" w:hAnsi="Times New Roman"/>
                <w:sz w:val="24"/>
                <w:szCs w:val="24"/>
              </w:rPr>
              <w:t>Предшкольная</w:t>
            </w:r>
            <w:proofErr w:type="spellEnd"/>
            <w:r w:rsidRPr="00382B06">
              <w:rPr>
                <w:rFonts w:ascii="Times New Roman" w:hAnsi="Times New Roman"/>
                <w:sz w:val="24"/>
                <w:szCs w:val="24"/>
              </w:rPr>
              <w:t xml:space="preserve"> подготовка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369B9" w:rsidRPr="00382B06" w:rsidRDefault="00C369B9" w:rsidP="00C36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82B06">
              <w:rPr>
                <w:rFonts w:ascii="Times New Roman" w:hAnsi="Times New Roman"/>
                <w:sz w:val="24"/>
                <w:szCs w:val="24"/>
              </w:rPr>
              <w:t xml:space="preserve">одготовительные классы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369B9" w:rsidRPr="00382B06" w:rsidRDefault="00C369B9" w:rsidP="00C36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Пропедевтико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-диагностическая деятельность</w:t>
            </w:r>
          </w:p>
        </w:tc>
      </w:tr>
      <w:tr w:rsidR="00C369B9" w:rsidRPr="00382B06" w:rsidTr="00C369B9">
        <w:trPr>
          <w:trHeight w:val="20"/>
        </w:trPr>
        <w:tc>
          <w:tcPr>
            <w:tcW w:w="0" w:type="auto"/>
            <w:vMerge w:val="restart"/>
            <w:hideMark/>
          </w:tcPr>
          <w:p w:rsidR="00C369B9" w:rsidRPr="008A2E25" w:rsidRDefault="00C369B9" w:rsidP="00C369B9">
            <w:pPr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A2E25">
              <w:rPr>
                <w:rFonts w:ascii="Times New Roman" w:hAnsi="Times New Roman"/>
                <w:kern w:val="24"/>
                <w:sz w:val="24"/>
                <w:szCs w:val="24"/>
              </w:rPr>
              <w:t xml:space="preserve">Начальная школа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369B9" w:rsidRPr="00382B06" w:rsidRDefault="00C369B9" w:rsidP="00C36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B06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82B06">
              <w:rPr>
                <w:rFonts w:ascii="Times New Roman" w:hAnsi="Times New Roman"/>
                <w:sz w:val="24"/>
                <w:szCs w:val="24"/>
              </w:rPr>
              <w:t xml:space="preserve"> классы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369B9" w:rsidRPr="00382B06" w:rsidRDefault="00C369B9" w:rsidP="00C36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Ручной труд</w:t>
            </w:r>
          </w:p>
        </w:tc>
      </w:tr>
      <w:tr w:rsidR="00C369B9" w:rsidRPr="00382B06" w:rsidTr="00C369B9">
        <w:trPr>
          <w:trHeight w:val="20"/>
        </w:trPr>
        <w:tc>
          <w:tcPr>
            <w:tcW w:w="0" w:type="auto"/>
            <w:vMerge/>
            <w:hideMark/>
          </w:tcPr>
          <w:p w:rsidR="00C369B9" w:rsidRPr="00382B06" w:rsidRDefault="00C369B9" w:rsidP="00C36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369B9" w:rsidRPr="00382B06" w:rsidRDefault="00C369B9" w:rsidP="00C36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369B9" w:rsidRDefault="00C369B9" w:rsidP="00C36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59ED">
              <w:rPr>
                <w:rFonts w:ascii="Times New Roman" w:hAnsi="Times New Roman"/>
                <w:sz w:val="24"/>
                <w:szCs w:val="24"/>
              </w:rPr>
              <w:t>лассы наблюдения - начала профессиона</w:t>
            </w:r>
            <w:r>
              <w:rPr>
                <w:rFonts w:ascii="Times New Roman" w:hAnsi="Times New Roman"/>
                <w:sz w:val="24"/>
                <w:szCs w:val="24"/>
              </w:rPr>
              <w:t>льного самоопределения учащихся</w:t>
            </w:r>
          </w:p>
        </w:tc>
      </w:tr>
      <w:tr w:rsidR="00C369B9" w:rsidRPr="00382B06" w:rsidTr="00C369B9">
        <w:trPr>
          <w:trHeight w:val="20"/>
        </w:trPr>
        <w:tc>
          <w:tcPr>
            <w:tcW w:w="0" w:type="auto"/>
            <w:hideMark/>
          </w:tcPr>
          <w:p w:rsidR="00C369B9" w:rsidRPr="00382B06" w:rsidRDefault="00C369B9" w:rsidP="00C36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B06">
              <w:rPr>
                <w:rFonts w:ascii="Times New Roman" w:hAnsi="Times New Roman"/>
                <w:sz w:val="24"/>
                <w:szCs w:val="24"/>
              </w:rPr>
              <w:t xml:space="preserve">Основная школа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369B9" w:rsidRPr="00382B06" w:rsidRDefault="00C369B9" w:rsidP="00C36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B06">
              <w:rPr>
                <w:rFonts w:ascii="Times New Roman" w:hAnsi="Times New Roman"/>
                <w:sz w:val="24"/>
                <w:szCs w:val="24"/>
              </w:rPr>
              <w:t xml:space="preserve">5-9 классы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369B9" w:rsidRPr="00382B06" w:rsidRDefault="00C369B9" w:rsidP="00C36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E6A25">
              <w:rPr>
                <w:rFonts w:ascii="Times New Roman" w:hAnsi="Times New Roman"/>
                <w:sz w:val="24"/>
                <w:szCs w:val="24"/>
              </w:rPr>
              <w:t>ифференцированное обучение учащихся по видам труда</w:t>
            </w:r>
          </w:p>
        </w:tc>
      </w:tr>
      <w:tr w:rsidR="00C369B9" w:rsidRPr="00382B06" w:rsidTr="00C369B9">
        <w:trPr>
          <w:trHeight w:val="20"/>
        </w:trPr>
        <w:tc>
          <w:tcPr>
            <w:tcW w:w="0" w:type="auto"/>
            <w:hideMark/>
          </w:tcPr>
          <w:p w:rsidR="00C369B9" w:rsidRPr="00382B06" w:rsidRDefault="00C369B9" w:rsidP="00C36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школа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369B9" w:rsidRPr="00382B06" w:rsidRDefault="00C369B9" w:rsidP="00C36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369B9" w:rsidRPr="00382B06" w:rsidRDefault="00C369B9" w:rsidP="00C36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B06">
              <w:rPr>
                <w:rFonts w:ascii="Times New Roman" w:hAnsi="Times New Roman"/>
                <w:sz w:val="24"/>
                <w:szCs w:val="24"/>
              </w:rPr>
              <w:t>Классы профессионально-трудовой подготовки</w:t>
            </w:r>
          </w:p>
        </w:tc>
      </w:tr>
      <w:tr w:rsidR="00C369B9" w:rsidRPr="00382B06" w:rsidTr="00C369B9">
        <w:trPr>
          <w:trHeight w:val="20"/>
        </w:trPr>
        <w:tc>
          <w:tcPr>
            <w:tcW w:w="0" w:type="auto"/>
            <w:hideMark/>
          </w:tcPr>
          <w:p w:rsidR="00C369B9" w:rsidRPr="00382B06" w:rsidRDefault="00C369B9" w:rsidP="00C36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Внеклассные и внеурочные мероприятия</w:t>
            </w:r>
            <w:r w:rsidRPr="00382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369B9" w:rsidRPr="00382B06" w:rsidRDefault="00C369B9" w:rsidP="00C36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B06">
              <w:rPr>
                <w:rFonts w:ascii="Times New Roman" w:hAnsi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C369B9" w:rsidRPr="00382B06" w:rsidRDefault="00C369B9" w:rsidP="00C36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мероприятий </w:t>
            </w:r>
            <w:r w:rsidRPr="008359ED">
              <w:rPr>
                <w:rFonts w:ascii="Times New Roman" w:hAnsi="Times New Roman"/>
                <w:sz w:val="24"/>
                <w:szCs w:val="24"/>
              </w:rPr>
              <w:t>по профориентации и социальной адаптации</w:t>
            </w:r>
          </w:p>
        </w:tc>
      </w:tr>
      <w:tr w:rsidR="00C369B9" w:rsidRPr="00382B06" w:rsidTr="00C369B9">
        <w:trPr>
          <w:trHeight w:val="20"/>
        </w:trPr>
        <w:tc>
          <w:tcPr>
            <w:tcW w:w="0" w:type="auto"/>
            <w:hideMark/>
          </w:tcPr>
          <w:p w:rsidR="00C369B9" w:rsidRPr="00382B06" w:rsidRDefault="00C369B9" w:rsidP="00C36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Кружки ручного труда</w:t>
            </w:r>
            <w:r w:rsidRPr="00382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369B9" w:rsidRPr="00382B06" w:rsidRDefault="00C369B9" w:rsidP="00C36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  <w:r w:rsidRPr="00382B0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C369B9" w:rsidRPr="00382B06" w:rsidRDefault="00C369B9" w:rsidP="00C36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B06" w:rsidRPr="00382B06" w:rsidRDefault="00382B06" w:rsidP="00382B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B06">
        <w:rPr>
          <w:rFonts w:ascii="Times New Roman" w:hAnsi="Times New Roman"/>
          <w:sz w:val="24"/>
          <w:szCs w:val="24"/>
        </w:rPr>
        <w:t>Задачи эксперимента:</w:t>
      </w:r>
    </w:p>
    <w:p w:rsidR="00382B06" w:rsidRPr="00382B06" w:rsidRDefault="00382B06" w:rsidP="008359ED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82B06">
        <w:rPr>
          <w:rFonts w:ascii="Times New Roman" w:hAnsi="Times New Roman"/>
          <w:sz w:val="24"/>
          <w:szCs w:val="24"/>
        </w:rPr>
        <w:t>Определить организационно-педагогические условия модернизации системы образования детей с ограниченными возможностями здоровья.</w:t>
      </w:r>
    </w:p>
    <w:p w:rsidR="00382B06" w:rsidRPr="00382B06" w:rsidRDefault="00382B06" w:rsidP="008359ED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82B06">
        <w:rPr>
          <w:rFonts w:ascii="Times New Roman" w:hAnsi="Times New Roman"/>
          <w:sz w:val="24"/>
          <w:szCs w:val="24"/>
        </w:rPr>
        <w:t>Оформить инновационную модель учреждения, включая её целевые, содержательные, процессуальные характеристики и проверить её эффективность.</w:t>
      </w:r>
    </w:p>
    <w:p w:rsidR="00382B06" w:rsidRPr="00382B06" w:rsidRDefault="00382B06" w:rsidP="008359ED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82B06">
        <w:rPr>
          <w:rFonts w:ascii="Times New Roman" w:hAnsi="Times New Roman"/>
          <w:sz w:val="24"/>
          <w:szCs w:val="24"/>
        </w:rPr>
        <w:t xml:space="preserve">Обосновать, разработать и экспериментально проверить систему организации и управления </w:t>
      </w:r>
      <w:r w:rsidR="00785FF5">
        <w:rPr>
          <w:rFonts w:ascii="Times New Roman" w:hAnsi="Times New Roman"/>
          <w:sz w:val="24"/>
          <w:szCs w:val="24"/>
        </w:rPr>
        <w:t>учреждением в режиме инновации</w:t>
      </w:r>
      <w:r w:rsidRPr="00382B06">
        <w:rPr>
          <w:rFonts w:ascii="Times New Roman" w:hAnsi="Times New Roman"/>
          <w:sz w:val="24"/>
          <w:szCs w:val="24"/>
        </w:rPr>
        <w:t>.</w:t>
      </w:r>
    </w:p>
    <w:p w:rsidR="00382B06" w:rsidRPr="00382B06" w:rsidRDefault="00382B06" w:rsidP="008359ED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82B06">
        <w:rPr>
          <w:rFonts w:ascii="Times New Roman" w:hAnsi="Times New Roman"/>
          <w:sz w:val="24"/>
          <w:szCs w:val="24"/>
        </w:rPr>
        <w:lastRenderedPageBreak/>
        <w:t>Разработать методические пособия для руководителей и специалистов образовательных учреждений VIII вида по организации и технологии модернизации системы образования детей с ограниченными возможностями здоровья.</w:t>
      </w:r>
    </w:p>
    <w:p w:rsidR="00382B06" w:rsidRPr="00382B06" w:rsidRDefault="00382B06" w:rsidP="008359ED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82B06">
        <w:rPr>
          <w:rFonts w:ascii="Times New Roman" w:hAnsi="Times New Roman"/>
          <w:sz w:val="24"/>
          <w:szCs w:val="24"/>
        </w:rPr>
        <w:t>Объединиться с образовательными учреждениями края в сетевую структуру взаимодействия.</w:t>
      </w:r>
    </w:p>
    <w:p w:rsidR="00382B06" w:rsidRDefault="00382B06" w:rsidP="008359ED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</w:pPr>
      <w:r w:rsidRPr="00382B06">
        <w:rPr>
          <w:rFonts w:ascii="Times New Roman" w:hAnsi="Times New Roman"/>
          <w:sz w:val="24"/>
          <w:szCs w:val="24"/>
        </w:rPr>
        <w:t>Определить критерии, показатели и индикаторы уровня включенности, преобразования и результативности деятельности центра с учетом выявленных рисков и индивидуальных проблем.</w:t>
      </w:r>
      <w:r w:rsidRPr="00382B06">
        <w:t xml:space="preserve"> </w:t>
      </w:r>
    </w:p>
    <w:p w:rsidR="00194235" w:rsidRPr="00194235" w:rsidRDefault="00194235" w:rsidP="001942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Были з</w:t>
      </w:r>
      <w:r w:rsidRPr="00194235">
        <w:rPr>
          <w:rFonts w:ascii="Times New Roman" w:hAnsi="Times New Roman"/>
          <w:sz w:val="24"/>
          <w:szCs w:val="24"/>
        </w:rPr>
        <w:t>апланированы</w:t>
      </w:r>
      <w:r>
        <w:rPr>
          <w:rFonts w:ascii="Times New Roman" w:hAnsi="Times New Roman"/>
          <w:sz w:val="24"/>
          <w:szCs w:val="24"/>
        </w:rPr>
        <w:t xml:space="preserve"> следующие</w:t>
      </w:r>
      <w:r w:rsidRPr="00194235">
        <w:rPr>
          <w:rFonts w:ascii="Times New Roman" w:hAnsi="Times New Roman"/>
          <w:sz w:val="24"/>
          <w:szCs w:val="24"/>
        </w:rPr>
        <w:t xml:space="preserve"> продукты инновационной деятельности</w:t>
      </w:r>
      <w:r>
        <w:rPr>
          <w:rFonts w:ascii="Times New Roman" w:hAnsi="Times New Roman"/>
          <w:sz w:val="24"/>
          <w:szCs w:val="24"/>
        </w:rPr>
        <w:t>:</w:t>
      </w:r>
    </w:p>
    <w:p w:rsidR="00194235" w:rsidRPr="00194235" w:rsidRDefault="00194235" w:rsidP="001942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235">
        <w:rPr>
          <w:rFonts w:ascii="Times New Roman" w:hAnsi="Times New Roman"/>
          <w:sz w:val="24"/>
          <w:szCs w:val="24"/>
        </w:rPr>
        <w:t>Нормативное, кадровое и материально-техническое обеспечение инновационной деятельности</w:t>
      </w:r>
      <w:r>
        <w:rPr>
          <w:rFonts w:ascii="Times New Roman" w:hAnsi="Times New Roman"/>
          <w:sz w:val="24"/>
          <w:szCs w:val="24"/>
        </w:rPr>
        <w:t xml:space="preserve"> – разработка концепций, моделей инновационной деятельности, ее нормативной базы, определение необходимых кадровых и материально-технических условий и составление планов по их созданию</w:t>
      </w:r>
    </w:p>
    <w:p w:rsidR="00194235" w:rsidRPr="00194235" w:rsidRDefault="00194235" w:rsidP="001942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235">
        <w:rPr>
          <w:rFonts w:ascii="Times New Roman" w:hAnsi="Times New Roman"/>
          <w:sz w:val="24"/>
          <w:szCs w:val="24"/>
        </w:rPr>
        <w:t>Программно-методическое обеспечение по предметам (рабочие программы производственного обучения, технологические карты и пооперационные планы изделий, экзаменационный материал) для 10-11 класса;</w:t>
      </w:r>
    </w:p>
    <w:p w:rsidR="00194235" w:rsidRPr="00194235" w:rsidRDefault="00194235" w:rsidP="001942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235">
        <w:rPr>
          <w:rFonts w:ascii="Times New Roman" w:hAnsi="Times New Roman"/>
          <w:sz w:val="24"/>
          <w:szCs w:val="24"/>
        </w:rPr>
        <w:t>Рабочие программы и рабочие тетради для учащихся подготовительного класса;</w:t>
      </w:r>
    </w:p>
    <w:p w:rsidR="00194235" w:rsidRPr="00194235" w:rsidRDefault="00194235" w:rsidP="001942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235">
        <w:rPr>
          <w:rFonts w:ascii="Times New Roman" w:hAnsi="Times New Roman"/>
          <w:sz w:val="24"/>
          <w:szCs w:val="24"/>
        </w:rPr>
        <w:t>Программа сопровождения учащихся классов с углубленной профессионально-трудовой подготовкой;</w:t>
      </w:r>
    </w:p>
    <w:p w:rsidR="00194235" w:rsidRPr="00194235" w:rsidRDefault="00194235" w:rsidP="001942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заключительном этапе - п</w:t>
      </w:r>
      <w:r w:rsidRPr="00194235">
        <w:rPr>
          <w:rFonts w:ascii="Times New Roman" w:hAnsi="Times New Roman"/>
          <w:sz w:val="24"/>
          <w:szCs w:val="24"/>
        </w:rPr>
        <w:t>одведение итогов работы учреждения в рамках данного направления, оценка результатов;</w:t>
      </w:r>
    </w:p>
    <w:p w:rsidR="00194235" w:rsidRDefault="00194235" w:rsidP="001942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235">
        <w:rPr>
          <w:rFonts w:ascii="Times New Roman" w:hAnsi="Times New Roman"/>
          <w:sz w:val="24"/>
          <w:szCs w:val="24"/>
        </w:rPr>
        <w:t>Распространение опыта работы школы.</w:t>
      </w:r>
    </w:p>
    <w:p w:rsidR="00934753" w:rsidRDefault="00934753" w:rsidP="00715F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</w:t>
      </w:r>
      <w:r w:rsidR="00194235">
        <w:rPr>
          <w:rFonts w:ascii="Times New Roman" w:hAnsi="Times New Roman"/>
          <w:sz w:val="24"/>
          <w:szCs w:val="24"/>
        </w:rPr>
        <w:t>инновационной деятельности</w:t>
      </w:r>
      <w:r>
        <w:rPr>
          <w:rFonts w:ascii="Times New Roman" w:hAnsi="Times New Roman"/>
          <w:sz w:val="24"/>
          <w:szCs w:val="24"/>
        </w:rPr>
        <w:t>:</w:t>
      </w:r>
    </w:p>
    <w:p w:rsidR="000A4DF1" w:rsidRDefault="000C69BD" w:rsidP="000A4D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Была р</w:t>
      </w:r>
      <w:r w:rsidR="00BE6A25">
        <w:rPr>
          <w:rFonts w:ascii="Times New Roman" w:hAnsi="Times New Roman"/>
          <w:sz w:val="24"/>
          <w:szCs w:val="24"/>
        </w:rPr>
        <w:t>азработана</w:t>
      </w:r>
      <w:r w:rsidR="00194235" w:rsidRPr="00194235">
        <w:rPr>
          <w:rFonts w:ascii="Times New Roman" w:hAnsi="Times New Roman"/>
          <w:sz w:val="24"/>
          <w:szCs w:val="24"/>
        </w:rPr>
        <w:t xml:space="preserve"> и утверждена </w:t>
      </w:r>
      <w:r w:rsidR="00194235">
        <w:rPr>
          <w:rFonts w:ascii="Times New Roman" w:hAnsi="Times New Roman"/>
          <w:sz w:val="24"/>
          <w:szCs w:val="24"/>
        </w:rPr>
        <w:t xml:space="preserve">ее концептуальная и </w:t>
      </w:r>
      <w:r w:rsidR="00194235" w:rsidRPr="00194235">
        <w:rPr>
          <w:rFonts w:ascii="Times New Roman" w:hAnsi="Times New Roman"/>
          <w:sz w:val="24"/>
          <w:szCs w:val="24"/>
        </w:rPr>
        <w:t>нормативно-правовая база</w:t>
      </w:r>
      <w:r w:rsidR="00BE6A25">
        <w:rPr>
          <w:rFonts w:ascii="Times New Roman" w:hAnsi="Times New Roman"/>
          <w:sz w:val="24"/>
          <w:szCs w:val="24"/>
        </w:rPr>
        <w:t>,</w:t>
      </w:r>
      <w:r w:rsidR="00BE6A25" w:rsidRPr="00CB5F55">
        <w:rPr>
          <w:rFonts w:ascii="Times New Roman" w:hAnsi="Times New Roman"/>
          <w:sz w:val="24"/>
          <w:szCs w:val="24"/>
        </w:rPr>
        <w:t xml:space="preserve"> включая целевые, содержательные, процессуальные характеристики</w:t>
      </w:r>
      <w:r w:rsidR="00BE6A25">
        <w:rPr>
          <w:rFonts w:ascii="Times New Roman" w:hAnsi="Times New Roman"/>
          <w:sz w:val="24"/>
          <w:szCs w:val="24"/>
        </w:rPr>
        <w:t xml:space="preserve">, организационные и нормативные преобразования учреждения. </w:t>
      </w:r>
      <w:r w:rsidR="00194235">
        <w:rPr>
          <w:rFonts w:ascii="Times New Roman" w:hAnsi="Times New Roman"/>
          <w:sz w:val="24"/>
          <w:szCs w:val="24"/>
        </w:rPr>
        <w:t>Составлен план</w:t>
      </w:r>
      <w:r w:rsidR="00194235" w:rsidRPr="00194235">
        <w:rPr>
          <w:rFonts w:ascii="Times New Roman" w:hAnsi="Times New Roman"/>
          <w:sz w:val="24"/>
          <w:szCs w:val="24"/>
        </w:rPr>
        <w:t xml:space="preserve"> переподготовк</w:t>
      </w:r>
      <w:r w:rsidR="00194235">
        <w:rPr>
          <w:rFonts w:ascii="Times New Roman" w:hAnsi="Times New Roman"/>
          <w:sz w:val="24"/>
          <w:szCs w:val="24"/>
        </w:rPr>
        <w:t>и</w:t>
      </w:r>
      <w:r w:rsidR="00194235" w:rsidRPr="00194235">
        <w:rPr>
          <w:rFonts w:ascii="Times New Roman" w:hAnsi="Times New Roman"/>
          <w:sz w:val="24"/>
          <w:szCs w:val="24"/>
        </w:rPr>
        <w:t xml:space="preserve"> педагогическ</w:t>
      </w:r>
      <w:r w:rsidR="00194235">
        <w:rPr>
          <w:rFonts w:ascii="Times New Roman" w:hAnsi="Times New Roman"/>
          <w:sz w:val="24"/>
          <w:szCs w:val="24"/>
        </w:rPr>
        <w:t>ого</w:t>
      </w:r>
      <w:r w:rsidR="00194235" w:rsidRPr="00194235">
        <w:rPr>
          <w:rFonts w:ascii="Times New Roman" w:hAnsi="Times New Roman"/>
          <w:sz w:val="24"/>
          <w:szCs w:val="24"/>
        </w:rPr>
        <w:t xml:space="preserve"> коллектив</w:t>
      </w:r>
      <w:r w:rsidR="00194235">
        <w:rPr>
          <w:rFonts w:ascii="Times New Roman" w:hAnsi="Times New Roman"/>
          <w:sz w:val="24"/>
          <w:szCs w:val="24"/>
        </w:rPr>
        <w:t xml:space="preserve">а, план развития материально-технической базы учреждения. Эти планы были выполнены - </w:t>
      </w:r>
      <w:r w:rsidR="004E6745">
        <w:rPr>
          <w:rFonts w:ascii="Times New Roman" w:hAnsi="Times New Roman"/>
          <w:sz w:val="24"/>
          <w:szCs w:val="24"/>
        </w:rPr>
        <w:t xml:space="preserve"> 50 % педагогического</w:t>
      </w:r>
      <w:r w:rsidR="00194235" w:rsidRPr="00194235">
        <w:rPr>
          <w:rFonts w:ascii="Times New Roman" w:hAnsi="Times New Roman"/>
          <w:sz w:val="24"/>
          <w:szCs w:val="24"/>
        </w:rPr>
        <w:t xml:space="preserve"> коллектив</w:t>
      </w:r>
      <w:r w:rsidR="004E6745">
        <w:rPr>
          <w:rFonts w:ascii="Times New Roman" w:hAnsi="Times New Roman"/>
          <w:sz w:val="24"/>
          <w:szCs w:val="24"/>
        </w:rPr>
        <w:t>а</w:t>
      </w:r>
      <w:r w:rsidR="00194235">
        <w:rPr>
          <w:rFonts w:ascii="Times New Roman" w:hAnsi="Times New Roman"/>
          <w:sz w:val="24"/>
          <w:szCs w:val="24"/>
        </w:rPr>
        <w:t xml:space="preserve"> </w:t>
      </w:r>
      <w:r w:rsidR="004E6745">
        <w:rPr>
          <w:rFonts w:ascii="Times New Roman" w:hAnsi="Times New Roman"/>
          <w:sz w:val="24"/>
          <w:szCs w:val="24"/>
        </w:rPr>
        <w:t>прошли переподготовку «</w:t>
      </w:r>
      <w:proofErr w:type="spellStart"/>
      <w:r w:rsidR="004E6745">
        <w:rPr>
          <w:rFonts w:ascii="Times New Roman" w:hAnsi="Times New Roman"/>
          <w:sz w:val="24"/>
          <w:szCs w:val="24"/>
        </w:rPr>
        <w:t>Олигофренопедагог</w:t>
      </w:r>
      <w:proofErr w:type="spellEnd"/>
      <w:r w:rsidR="004E6745">
        <w:rPr>
          <w:rFonts w:ascii="Times New Roman" w:hAnsi="Times New Roman"/>
          <w:sz w:val="24"/>
          <w:szCs w:val="24"/>
        </w:rPr>
        <w:t xml:space="preserve">» В 2015-16 учебном году пройдут переподготовку еще 50%. </w:t>
      </w:r>
      <w:r w:rsidR="00194235">
        <w:rPr>
          <w:rFonts w:ascii="Times New Roman" w:hAnsi="Times New Roman"/>
          <w:sz w:val="24"/>
          <w:szCs w:val="24"/>
        </w:rPr>
        <w:t xml:space="preserve"> </w:t>
      </w:r>
      <w:r w:rsidR="004E6745">
        <w:rPr>
          <w:rFonts w:ascii="Times New Roman" w:hAnsi="Times New Roman"/>
          <w:sz w:val="24"/>
          <w:szCs w:val="24"/>
        </w:rPr>
        <w:t xml:space="preserve">   М</w:t>
      </w:r>
      <w:r w:rsidR="00194235" w:rsidRPr="00194235">
        <w:rPr>
          <w:rFonts w:ascii="Times New Roman" w:hAnsi="Times New Roman"/>
          <w:sz w:val="24"/>
          <w:szCs w:val="24"/>
        </w:rPr>
        <w:t xml:space="preserve">астерские </w:t>
      </w:r>
      <w:r w:rsidR="00194235">
        <w:rPr>
          <w:rFonts w:ascii="Times New Roman" w:hAnsi="Times New Roman"/>
          <w:sz w:val="24"/>
          <w:szCs w:val="24"/>
        </w:rPr>
        <w:t xml:space="preserve">были </w:t>
      </w:r>
      <w:r w:rsidR="00194235" w:rsidRPr="00194235">
        <w:rPr>
          <w:rFonts w:ascii="Times New Roman" w:hAnsi="Times New Roman"/>
          <w:sz w:val="24"/>
          <w:szCs w:val="24"/>
        </w:rPr>
        <w:t>оснащены необходимым оборудование</w:t>
      </w:r>
      <w:r w:rsidR="00194235">
        <w:rPr>
          <w:rFonts w:ascii="Times New Roman" w:hAnsi="Times New Roman"/>
          <w:sz w:val="24"/>
          <w:szCs w:val="24"/>
        </w:rPr>
        <w:t>м</w:t>
      </w:r>
      <w:r w:rsidR="00194235" w:rsidRPr="00194235">
        <w:rPr>
          <w:rFonts w:ascii="Times New Roman" w:hAnsi="Times New Roman"/>
          <w:sz w:val="24"/>
          <w:szCs w:val="24"/>
        </w:rPr>
        <w:t xml:space="preserve">, кабинеты </w:t>
      </w:r>
      <w:r w:rsidR="00194235">
        <w:rPr>
          <w:rFonts w:ascii="Times New Roman" w:hAnsi="Times New Roman"/>
          <w:sz w:val="24"/>
          <w:szCs w:val="24"/>
        </w:rPr>
        <w:t xml:space="preserve">специалистов и педагогов </w:t>
      </w:r>
      <w:r w:rsidR="000A4DF1">
        <w:rPr>
          <w:rFonts w:ascii="Times New Roman" w:hAnsi="Times New Roman"/>
          <w:sz w:val="24"/>
          <w:szCs w:val="24"/>
        </w:rPr>
        <w:t>были оборудованы всем необходимым для внедрения в образовательный процесс современных педагогических и информационно-коммуникационных технологий</w:t>
      </w:r>
      <w:r w:rsidR="00194235">
        <w:rPr>
          <w:rFonts w:ascii="Times New Roman" w:hAnsi="Times New Roman"/>
          <w:sz w:val="24"/>
          <w:szCs w:val="24"/>
        </w:rPr>
        <w:t>.</w:t>
      </w:r>
      <w:r w:rsidR="000A4DF1" w:rsidRPr="000A4DF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BE6A25" w:rsidRDefault="00BE6A25" w:rsidP="00BE6A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F8F" w:rsidRDefault="00934753" w:rsidP="00715F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715F8F">
        <w:rPr>
          <w:rFonts w:ascii="Times New Roman" w:hAnsi="Times New Roman"/>
          <w:sz w:val="24"/>
          <w:szCs w:val="24"/>
        </w:rPr>
        <w:t xml:space="preserve">учреждении был </w:t>
      </w:r>
      <w:r w:rsidR="00715F8F" w:rsidRPr="00ED294A">
        <w:rPr>
          <w:rFonts w:ascii="Times New Roman" w:hAnsi="Times New Roman"/>
          <w:sz w:val="24"/>
          <w:szCs w:val="24"/>
        </w:rPr>
        <w:t xml:space="preserve">открыт подготовительный класс, позволяющий наилучшим образом подготовить </w:t>
      </w:r>
      <w:r w:rsidR="00715F8F">
        <w:rPr>
          <w:rFonts w:ascii="Times New Roman" w:hAnsi="Times New Roman"/>
          <w:sz w:val="24"/>
          <w:szCs w:val="24"/>
        </w:rPr>
        <w:t>малышей с интеллектуальными</w:t>
      </w:r>
      <w:r w:rsidR="00715F8F" w:rsidRPr="00ED294A">
        <w:rPr>
          <w:rFonts w:ascii="Times New Roman" w:hAnsi="Times New Roman"/>
          <w:sz w:val="24"/>
          <w:szCs w:val="24"/>
        </w:rPr>
        <w:t xml:space="preserve"> </w:t>
      </w:r>
      <w:r w:rsidR="00715F8F">
        <w:rPr>
          <w:rFonts w:ascii="Times New Roman" w:hAnsi="Times New Roman"/>
          <w:sz w:val="24"/>
          <w:szCs w:val="24"/>
        </w:rPr>
        <w:t xml:space="preserve">нарушениями </w:t>
      </w:r>
      <w:r w:rsidR="00715F8F" w:rsidRPr="00ED294A">
        <w:rPr>
          <w:rFonts w:ascii="Times New Roman" w:hAnsi="Times New Roman"/>
          <w:sz w:val="24"/>
          <w:szCs w:val="24"/>
        </w:rPr>
        <w:t>к предстоящим школьным занятиям.</w:t>
      </w:r>
      <w:r w:rsidR="00715F8F">
        <w:rPr>
          <w:rFonts w:ascii="Times New Roman" w:hAnsi="Times New Roman"/>
          <w:sz w:val="24"/>
          <w:szCs w:val="24"/>
        </w:rPr>
        <w:t xml:space="preserve"> </w:t>
      </w:r>
    </w:p>
    <w:p w:rsidR="00715F8F" w:rsidRDefault="00715F8F" w:rsidP="00715F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учащихся подготовительного класса педагогами школы были составлены инновационные УМК, включающие комплекты рабочих тетрадей и методические материалы к ним. УМК прошли внешнюю рецензию и получили положительные отзывы (рецензии </w:t>
      </w:r>
      <w:proofErr w:type="spellStart"/>
      <w:r>
        <w:rPr>
          <w:rFonts w:ascii="Times New Roman" w:hAnsi="Times New Roman"/>
          <w:sz w:val="24"/>
          <w:szCs w:val="24"/>
        </w:rPr>
        <w:t>к.пс.н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7F4B58">
        <w:rPr>
          <w:rFonts w:ascii="Times New Roman" w:hAnsi="Times New Roman"/>
          <w:sz w:val="24"/>
          <w:szCs w:val="24"/>
        </w:rPr>
        <w:t xml:space="preserve"> Серебренниковой Ю.В. </w:t>
      </w:r>
      <w:r>
        <w:rPr>
          <w:rFonts w:ascii="Times New Roman" w:hAnsi="Times New Roman"/>
          <w:sz w:val="24"/>
          <w:szCs w:val="24"/>
        </w:rPr>
        <w:t xml:space="preserve">доцента </w:t>
      </w:r>
      <w:r w:rsidRPr="007F4B58">
        <w:rPr>
          <w:rFonts w:ascii="Times New Roman" w:hAnsi="Times New Roman"/>
          <w:sz w:val="24"/>
          <w:szCs w:val="24"/>
        </w:rPr>
        <w:t>кафедры дошкольной и коррекционной педагогики и психологии ФГБОУ ВПО «</w:t>
      </w:r>
      <w:proofErr w:type="spellStart"/>
      <w:r w:rsidRPr="007F4B58">
        <w:rPr>
          <w:rFonts w:ascii="Times New Roman" w:hAnsi="Times New Roman"/>
          <w:sz w:val="24"/>
          <w:szCs w:val="24"/>
        </w:rPr>
        <w:t>АмГПГУ</w:t>
      </w:r>
      <w:proofErr w:type="spellEnd"/>
      <w:r w:rsidRPr="007F4B5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). Перечень разработанных педагогами УМК: Гончарова Ю.В. – Ч</w:t>
      </w:r>
      <w:r w:rsidRPr="007F4B58">
        <w:rPr>
          <w:rFonts w:ascii="Times New Roman" w:hAnsi="Times New Roman"/>
          <w:sz w:val="24"/>
          <w:szCs w:val="24"/>
        </w:rPr>
        <w:t>тение и развитие речи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F4B58">
        <w:rPr>
          <w:rFonts w:ascii="Times New Roman" w:hAnsi="Times New Roman"/>
          <w:sz w:val="24"/>
          <w:szCs w:val="24"/>
        </w:rPr>
        <w:t>Ерастова Н.В. – Окружающий мир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F4B58">
        <w:rPr>
          <w:rFonts w:ascii="Times New Roman" w:hAnsi="Times New Roman"/>
          <w:sz w:val="24"/>
          <w:szCs w:val="24"/>
        </w:rPr>
        <w:t xml:space="preserve">Савченко Н.Г. – Чтение и развитие речи, </w:t>
      </w:r>
      <w:r>
        <w:rPr>
          <w:rFonts w:ascii="Times New Roman" w:hAnsi="Times New Roman"/>
          <w:sz w:val="24"/>
          <w:szCs w:val="24"/>
        </w:rPr>
        <w:t>Письмо и развитие речи; Бабенко И.А. – Логопедические занятия</w:t>
      </w:r>
      <w:r w:rsidR="00934753" w:rsidRPr="00934753">
        <w:t xml:space="preserve"> </w:t>
      </w:r>
      <w:r w:rsidR="00934753">
        <w:t xml:space="preserve">по </w:t>
      </w:r>
      <w:r w:rsidR="00934753" w:rsidRPr="00934753">
        <w:rPr>
          <w:rFonts w:ascii="Times New Roman" w:hAnsi="Times New Roman"/>
          <w:sz w:val="24"/>
          <w:szCs w:val="24"/>
        </w:rPr>
        <w:t>предупреждени</w:t>
      </w:r>
      <w:r w:rsidR="00934753">
        <w:rPr>
          <w:rFonts w:ascii="Times New Roman" w:hAnsi="Times New Roman"/>
          <w:sz w:val="24"/>
          <w:szCs w:val="24"/>
        </w:rPr>
        <w:t>ю</w:t>
      </w:r>
      <w:r w:rsidR="00934753" w:rsidRPr="00934753">
        <w:rPr>
          <w:rFonts w:ascii="Times New Roman" w:hAnsi="Times New Roman"/>
          <w:sz w:val="24"/>
          <w:szCs w:val="24"/>
        </w:rPr>
        <w:t xml:space="preserve"> оптической </w:t>
      </w:r>
      <w:proofErr w:type="spellStart"/>
      <w:r w:rsidR="00934753" w:rsidRPr="00934753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7F4B58">
        <w:rPr>
          <w:rFonts w:ascii="Times New Roman" w:hAnsi="Times New Roman"/>
          <w:sz w:val="24"/>
          <w:szCs w:val="24"/>
        </w:rPr>
        <w:t>.</w:t>
      </w:r>
    </w:p>
    <w:p w:rsidR="000A4DF1" w:rsidRPr="003142D5" w:rsidRDefault="000A4DF1" w:rsidP="000A4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2D5">
        <w:rPr>
          <w:rFonts w:ascii="Times New Roman" w:hAnsi="Times New Roman"/>
          <w:sz w:val="24"/>
          <w:szCs w:val="24"/>
        </w:rPr>
        <w:t>Профориентационная работа ведется с подготовительного по 11 класс не только на уроках трудового обучения, но и на внеклассных мероприятиях, в кружках ручного труда, через систему внеурочных мероприятий и работу специалистов службы сопровождения.</w:t>
      </w:r>
      <w:r w:rsidRPr="003142D5">
        <w:rPr>
          <w:sz w:val="24"/>
          <w:szCs w:val="24"/>
        </w:rPr>
        <w:t xml:space="preserve"> </w:t>
      </w:r>
      <w:r w:rsidRPr="003142D5">
        <w:rPr>
          <w:rFonts w:ascii="Times New Roman" w:hAnsi="Times New Roman" w:cs="Times New Roman"/>
          <w:sz w:val="24"/>
          <w:szCs w:val="24"/>
        </w:rPr>
        <w:t>Разработана модель кружковой работы для 4-6 классов, включающая кружки профессиональной направленности: «Рукодельница» (швейное дело), «Умельцы» (столярное дело), «Кисточка» (штукатурно-малярное дело). Разработан перспективный план экскурсий по профориентации и социальной адаптации обучающихся с подготовительного по 11 классы.</w:t>
      </w:r>
    </w:p>
    <w:p w:rsidR="00715F8F" w:rsidRDefault="00715F8F" w:rsidP="00715F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Расширенную профессиональную подготовку обеспечивает и</w:t>
      </w:r>
      <w:r w:rsidRPr="00ED294A">
        <w:rPr>
          <w:rFonts w:ascii="Times New Roman" w:hAnsi="Times New Roman"/>
          <w:sz w:val="24"/>
          <w:szCs w:val="24"/>
        </w:rPr>
        <w:t>нновационный учебный план</w:t>
      </w:r>
      <w:r>
        <w:rPr>
          <w:rFonts w:ascii="Times New Roman" w:hAnsi="Times New Roman"/>
          <w:sz w:val="24"/>
          <w:szCs w:val="24"/>
        </w:rPr>
        <w:t>,</w:t>
      </w:r>
      <w:r w:rsidRPr="00ED294A">
        <w:rPr>
          <w:rFonts w:ascii="Times New Roman" w:hAnsi="Times New Roman"/>
          <w:sz w:val="24"/>
          <w:szCs w:val="24"/>
        </w:rPr>
        <w:t xml:space="preserve"> предусматрива</w:t>
      </w:r>
      <w:r>
        <w:rPr>
          <w:rFonts w:ascii="Times New Roman" w:hAnsi="Times New Roman"/>
          <w:sz w:val="24"/>
          <w:szCs w:val="24"/>
        </w:rPr>
        <w:t>ющий</w:t>
      </w:r>
      <w:r w:rsidRPr="00ED294A">
        <w:rPr>
          <w:rFonts w:ascii="Times New Roman" w:hAnsi="Times New Roman"/>
          <w:sz w:val="24"/>
          <w:szCs w:val="24"/>
        </w:rPr>
        <w:t xml:space="preserve"> одиннадцатилетний срок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94A">
        <w:rPr>
          <w:rFonts w:ascii="Times New Roman" w:hAnsi="Times New Roman"/>
          <w:sz w:val="24"/>
          <w:szCs w:val="24"/>
        </w:rPr>
        <w:t>с п</w:t>
      </w:r>
      <w:r>
        <w:rPr>
          <w:rFonts w:ascii="Times New Roman" w:hAnsi="Times New Roman"/>
          <w:sz w:val="24"/>
          <w:szCs w:val="24"/>
        </w:rPr>
        <w:t xml:space="preserve">олучением </w:t>
      </w:r>
      <w:r w:rsidRPr="00ED294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-й</w:t>
      </w:r>
      <w:r w:rsidRPr="00ED29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D294A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-й</w:t>
      </w:r>
      <w:r w:rsidRPr="00ED294A">
        <w:rPr>
          <w:rFonts w:ascii="Times New Roman" w:hAnsi="Times New Roman"/>
          <w:sz w:val="24"/>
          <w:szCs w:val="24"/>
        </w:rPr>
        <w:t xml:space="preserve"> ст</w:t>
      </w:r>
      <w:r w:rsidR="00BE6A25">
        <w:rPr>
          <w:rFonts w:ascii="Times New Roman" w:hAnsi="Times New Roman"/>
          <w:sz w:val="24"/>
          <w:szCs w:val="24"/>
        </w:rPr>
        <w:t>е</w:t>
      </w:r>
      <w:r w:rsidRPr="00ED294A">
        <w:rPr>
          <w:rFonts w:ascii="Times New Roman" w:hAnsi="Times New Roman"/>
          <w:sz w:val="24"/>
          <w:szCs w:val="24"/>
        </w:rPr>
        <w:t>пеней квалификации</w:t>
      </w:r>
      <w:r>
        <w:rPr>
          <w:rFonts w:ascii="Times New Roman" w:hAnsi="Times New Roman"/>
          <w:sz w:val="24"/>
          <w:szCs w:val="24"/>
        </w:rPr>
        <w:t xml:space="preserve"> по доступным для данной категории обучающихся специальностям</w:t>
      </w:r>
      <w:r w:rsidRPr="00ED294A">
        <w:rPr>
          <w:rFonts w:ascii="Times New Roman" w:hAnsi="Times New Roman"/>
          <w:sz w:val="24"/>
          <w:szCs w:val="24"/>
        </w:rPr>
        <w:t xml:space="preserve">. </w:t>
      </w:r>
    </w:p>
    <w:p w:rsidR="00715F8F" w:rsidRPr="007F4B58" w:rsidRDefault="00715F8F" w:rsidP="00715F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B58">
        <w:rPr>
          <w:rFonts w:ascii="Times New Roman" w:hAnsi="Times New Roman"/>
          <w:sz w:val="24"/>
          <w:szCs w:val="24"/>
        </w:rPr>
        <w:t>Разработаны учебные планы</w:t>
      </w:r>
      <w:r>
        <w:rPr>
          <w:rFonts w:ascii="Times New Roman" w:hAnsi="Times New Roman"/>
          <w:sz w:val="24"/>
          <w:szCs w:val="24"/>
        </w:rPr>
        <w:t>:</w:t>
      </w:r>
      <w:r w:rsidRPr="007F4B58">
        <w:rPr>
          <w:rFonts w:ascii="Times New Roman" w:hAnsi="Times New Roman"/>
          <w:sz w:val="24"/>
          <w:szCs w:val="24"/>
        </w:rPr>
        <w:t xml:space="preserve"> </w:t>
      </w:r>
    </w:p>
    <w:p w:rsidR="00715F8F" w:rsidRPr="007F4B58" w:rsidRDefault="00715F8F" w:rsidP="00715F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5-9 классы – по </w:t>
      </w:r>
      <w:r w:rsidRPr="007F4B58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ой</w:t>
      </w:r>
      <w:r w:rsidRPr="007F4B58">
        <w:rPr>
          <w:rFonts w:ascii="Times New Roman" w:hAnsi="Times New Roman"/>
          <w:sz w:val="24"/>
          <w:szCs w:val="24"/>
        </w:rPr>
        <w:t xml:space="preserve"> подготовке «Штукатурно-малярное дело»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F4B58">
        <w:rPr>
          <w:rFonts w:ascii="Times New Roman" w:hAnsi="Times New Roman"/>
          <w:sz w:val="24"/>
          <w:szCs w:val="24"/>
        </w:rPr>
        <w:t>«Обувное дело»</w:t>
      </w:r>
      <w:r>
        <w:rPr>
          <w:rFonts w:ascii="Times New Roman" w:hAnsi="Times New Roman"/>
          <w:sz w:val="24"/>
          <w:szCs w:val="24"/>
        </w:rPr>
        <w:t xml:space="preserve">, </w:t>
      </w:r>
      <w:r w:rsidR="00E720BB">
        <w:rPr>
          <w:rFonts w:ascii="Times New Roman" w:hAnsi="Times New Roman"/>
          <w:sz w:val="24"/>
          <w:szCs w:val="24"/>
        </w:rPr>
        <w:t xml:space="preserve">«Швейное дело», </w:t>
      </w:r>
      <w:r>
        <w:rPr>
          <w:rFonts w:ascii="Times New Roman" w:hAnsi="Times New Roman"/>
          <w:sz w:val="24"/>
          <w:szCs w:val="24"/>
        </w:rPr>
        <w:t xml:space="preserve">«Младший обслуживающий персонал», «Столяр </w:t>
      </w:r>
      <w:r w:rsidRPr="004C439E">
        <w:rPr>
          <w:rFonts w:ascii="Times New Roman" w:hAnsi="Times New Roman"/>
          <w:sz w:val="24"/>
          <w:szCs w:val="24"/>
        </w:rPr>
        <w:t>строительный»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15F8F" w:rsidRPr="007F4B58" w:rsidRDefault="00715F8F" w:rsidP="00715F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10-11 классы - </w:t>
      </w:r>
      <w:r w:rsidRPr="007F4B58">
        <w:rPr>
          <w:rFonts w:ascii="Times New Roman" w:hAnsi="Times New Roman"/>
          <w:sz w:val="24"/>
          <w:szCs w:val="24"/>
        </w:rPr>
        <w:t>учебные планы по пр</w:t>
      </w:r>
      <w:r>
        <w:rPr>
          <w:rFonts w:ascii="Times New Roman" w:hAnsi="Times New Roman"/>
          <w:sz w:val="24"/>
          <w:szCs w:val="24"/>
        </w:rPr>
        <w:t>едметам «Основы физики», «Основы химии», «История и культура края»</w:t>
      </w:r>
      <w:r w:rsidR="0083515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комплекты программ расширенной пр</w:t>
      </w:r>
      <w:r w:rsidRPr="007F4B58">
        <w:rPr>
          <w:rFonts w:ascii="Times New Roman" w:hAnsi="Times New Roman"/>
          <w:sz w:val="24"/>
          <w:szCs w:val="24"/>
        </w:rPr>
        <w:t>офессиональной подготовк</w:t>
      </w:r>
      <w:r w:rsidR="000C69B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 специальностям «Швея», «Штукатур-маляр», «Столяр строительный»</w:t>
      </w:r>
      <w:r w:rsidR="000C69BD">
        <w:rPr>
          <w:rFonts w:ascii="Times New Roman" w:hAnsi="Times New Roman"/>
          <w:sz w:val="24"/>
          <w:szCs w:val="24"/>
        </w:rPr>
        <w:t>. К</w:t>
      </w:r>
      <w:r>
        <w:rPr>
          <w:rFonts w:ascii="Times New Roman" w:hAnsi="Times New Roman"/>
          <w:sz w:val="24"/>
          <w:szCs w:val="24"/>
        </w:rPr>
        <w:t xml:space="preserve">аждый комплект включает в себя несколько предметов – </w:t>
      </w:r>
      <w:r w:rsidR="000C69BD">
        <w:rPr>
          <w:rFonts w:ascii="Times New Roman" w:hAnsi="Times New Roman"/>
          <w:sz w:val="24"/>
          <w:szCs w:val="24"/>
        </w:rPr>
        <w:t xml:space="preserve">Технология, </w:t>
      </w:r>
      <w:r>
        <w:rPr>
          <w:rFonts w:ascii="Times New Roman" w:hAnsi="Times New Roman"/>
          <w:sz w:val="24"/>
          <w:szCs w:val="24"/>
        </w:rPr>
        <w:t xml:space="preserve">Материаловедение, </w:t>
      </w:r>
      <w:r w:rsidR="000C69BD">
        <w:rPr>
          <w:rFonts w:ascii="Times New Roman" w:hAnsi="Times New Roman"/>
          <w:sz w:val="24"/>
          <w:szCs w:val="24"/>
        </w:rPr>
        <w:t xml:space="preserve">Моделирование и конструирование, Черчение, Техника безопасности, </w:t>
      </w:r>
      <w:r>
        <w:rPr>
          <w:rFonts w:ascii="Times New Roman" w:hAnsi="Times New Roman"/>
          <w:sz w:val="24"/>
          <w:szCs w:val="24"/>
        </w:rPr>
        <w:t>Основы экономики, Деловое личностное общение и др.</w:t>
      </w:r>
      <w:r w:rsidR="000C69BD">
        <w:rPr>
          <w:rFonts w:ascii="Times New Roman" w:hAnsi="Times New Roman"/>
          <w:sz w:val="24"/>
          <w:szCs w:val="24"/>
        </w:rPr>
        <w:t xml:space="preserve"> (конкретный набор зависит от специальности</w:t>
      </w:r>
      <w:r>
        <w:rPr>
          <w:rFonts w:ascii="Times New Roman" w:hAnsi="Times New Roman"/>
          <w:sz w:val="24"/>
          <w:szCs w:val="24"/>
        </w:rPr>
        <w:t xml:space="preserve">) с экзаменационными материалами. </w:t>
      </w:r>
    </w:p>
    <w:p w:rsidR="000A4DF1" w:rsidRDefault="000A4DF1" w:rsidP="000A4D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Разработана модель </w:t>
      </w:r>
      <w:r w:rsidRPr="00346AFD">
        <w:rPr>
          <w:rFonts w:ascii="Times New Roman" w:hAnsi="Times New Roman"/>
          <w:sz w:val="24"/>
          <w:szCs w:val="24"/>
        </w:rPr>
        <w:t>комплексно</w:t>
      </w:r>
      <w:r>
        <w:rPr>
          <w:rFonts w:ascii="Times New Roman" w:hAnsi="Times New Roman"/>
          <w:sz w:val="24"/>
          <w:szCs w:val="24"/>
        </w:rPr>
        <w:t>го</w:t>
      </w:r>
      <w:r w:rsidRPr="00346AFD">
        <w:rPr>
          <w:rFonts w:ascii="Times New Roman" w:hAnsi="Times New Roman"/>
          <w:sz w:val="24"/>
          <w:szCs w:val="24"/>
        </w:rPr>
        <w:t xml:space="preserve"> психолого-педагогическо</w:t>
      </w:r>
      <w:r>
        <w:rPr>
          <w:rFonts w:ascii="Times New Roman" w:hAnsi="Times New Roman"/>
          <w:sz w:val="24"/>
          <w:szCs w:val="24"/>
        </w:rPr>
        <w:t>го</w:t>
      </w:r>
      <w:r w:rsidRPr="00346AFD">
        <w:rPr>
          <w:rFonts w:ascii="Times New Roman" w:hAnsi="Times New Roman"/>
          <w:sz w:val="24"/>
          <w:szCs w:val="24"/>
        </w:rPr>
        <w:t xml:space="preserve"> и медико-социально</w:t>
      </w:r>
      <w:r>
        <w:rPr>
          <w:rFonts w:ascii="Times New Roman" w:hAnsi="Times New Roman"/>
          <w:sz w:val="24"/>
          <w:szCs w:val="24"/>
        </w:rPr>
        <w:t>го</w:t>
      </w:r>
      <w:r w:rsidRPr="00346AFD">
        <w:rPr>
          <w:rFonts w:ascii="Times New Roman" w:hAnsi="Times New Roman"/>
          <w:sz w:val="24"/>
          <w:szCs w:val="24"/>
        </w:rPr>
        <w:t xml:space="preserve"> сопровождени</w:t>
      </w:r>
      <w:r>
        <w:rPr>
          <w:rFonts w:ascii="Times New Roman" w:hAnsi="Times New Roman"/>
          <w:sz w:val="24"/>
          <w:szCs w:val="24"/>
        </w:rPr>
        <w:t>я</w:t>
      </w:r>
      <w:r w:rsidRPr="00346AFD">
        <w:rPr>
          <w:rFonts w:ascii="Times New Roman" w:hAnsi="Times New Roman"/>
          <w:sz w:val="24"/>
          <w:szCs w:val="24"/>
        </w:rPr>
        <w:t xml:space="preserve"> учебно-воспитательного процесса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AFD">
        <w:rPr>
          <w:rFonts w:ascii="Times New Roman" w:hAnsi="Times New Roman"/>
          <w:sz w:val="24"/>
          <w:szCs w:val="24"/>
        </w:rPr>
        <w:t>«Фарватер»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46AFD">
        <w:rPr>
          <w:rFonts w:ascii="Times New Roman" w:hAnsi="Times New Roman"/>
          <w:sz w:val="24"/>
          <w:szCs w:val="24"/>
        </w:rPr>
        <w:t>направленн</w:t>
      </w:r>
      <w:r>
        <w:rPr>
          <w:rFonts w:ascii="Times New Roman" w:hAnsi="Times New Roman"/>
          <w:sz w:val="24"/>
          <w:szCs w:val="24"/>
        </w:rPr>
        <w:t>ая</w:t>
      </w:r>
      <w:r w:rsidRPr="00346AFD">
        <w:rPr>
          <w:rFonts w:ascii="Times New Roman" w:hAnsi="Times New Roman"/>
          <w:sz w:val="24"/>
          <w:szCs w:val="24"/>
        </w:rPr>
        <w:t xml:space="preserve"> на создание условий для успешного развития, обучения, социально-личностного становления, жизненно-профессионального самоопределения воспитанников в будущей жизни.</w:t>
      </w:r>
    </w:p>
    <w:p w:rsidR="00715F8F" w:rsidRPr="00B10196" w:rsidRDefault="000A4DF1" w:rsidP="0071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142D5">
        <w:rPr>
          <w:rFonts w:ascii="Times New Roman" w:hAnsi="Times New Roman" w:cs="Times New Roman"/>
          <w:sz w:val="24"/>
          <w:szCs w:val="24"/>
        </w:rPr>
        <w:t xml:space="preserve">аключены договора о сотрудничестве </w:t>
      </w:r>
      <w:r w:rsidR="00715F8F" w:rsidRPr="003142D5">
        <w:rPr>
          <w:rFonts w:ascii="Times New Roman" w:hAnsi="Times New Roman" w:cs="Times New Roman"/>
          <w:sz w:val="24"/>
          <w:szCs w:val="24"/>
        </w:rPr>
        <w:t>с предприятиями, позволяющие учащимся СКОШ</w:t>
      </w:r>
      <w:r w:rsidR="00715F8F" w:rsidRPr="00B10196">
        <w:rPr>
          <w:rFonts w:ascii="Times New Roman" w:hAnsi="Times New Roman" w:cs="Times New Roman"/>
          <w:sz w:val="24"/>
          <w:szCs w:val="24"/>
        </w:rPr>
        <w:t xml:space="preserve"> 8 вида 3 проходить производственное обучения непосредственно на рабочих местах с возможностью дальнейшего трудоустройства.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4252"/>
      </w:tblGrid>
      <w:tr w:rsidR="00715F8F" w:rsidRPr="00A669DE" w:rsidTr="00A16991">
        <w:tc>
          <w:tcPr>
            <w:tcW w:w="959" w:type="dxa"/>
            <w:shd w:val="clear" w:color="auto" w:fill="auto"/>
          </w:tcPr>
          <w:p w:rsidR="00715F8F" w:rsidRPr="00D65150" w:rsidRDefault="00715F8F" w:rsidP="00A16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150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D651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D6515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651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715F8F" w:rsidRPr="00D65150" w:rsidRDefault="00715F8F" w:rsidP="00A16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150">
              <w:rPr>
                <w:rFonts w:ascii="Times New Roman" w:hAnsi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4252" w:type="dxa"/>
            <w:shd w:val="clear" w:color="auto" w:fill="auto"/>
          </w:tcPr>
          <w:p w:rsidR="00715F8F" w:rsidRPr="00D65150" w:rsidRDefault="00715F8F" w:rsidP="00A16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150">
              <w:rPr>
                <w:rFonts w:ascii="Times New Roman" w:hAnsi="Times New Roman"/>
                <w:b/>
                <w:sz w:val="24"/>
                <w:szCs w:val="24"/>
              </w:rPr>
              <w:t>Договор с предприятием</w:t>
            </w:r>
          </w:p>
        </w:tc>
      </w:tr>
      <w:tr w:rsidR="00715F8F" w:rsidRPr="00A669DE" w:rsidTr="00A16991">
        <w:tc>
          <w:tcPr>
            <w:tcW w:w="959" w:type="dxa"/>
            <w:shd w:val="clear" w:color="auto" w:fill="auto"/>
          </w:tcPr>
          <w:p w:rsidR="00715F8F" w:rsidRPr="00A669DE" w:rsidRDefault="00715F8F" w:rsidP="00A16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715F8F" w:rsidRPr="00A669DE" w:rsidRDefault="00715F8F" w:rsidP="00A16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>Швея</w:t>
            </w:r>
          </w:p>
        </w:tc>
        <w:tc>
          <w:tcPr>
            <w:tcW w:w="4252" w:type="dxa"/>
            <w:shd w:val="clear" w:color="auto" w:fill="auto"/>
          </w:tcPr>
          <w:p w:rsidR="00715F8F" w:rsidRPr="00A669DE" w:rsidRDefault="00715F8F" w:rsidP="00A16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>ЗАО «Комсомолка».</w:t>
            </w:r>
          </w:p>
        </w:tc>
      </w:tr>
      <w:tr w:rsidR="00715F8F" w:rsidRPr="00A669DE" w:rsidTr="00A16991">
        <w:tc>
          <w:tcPr>
            <w:tcW w:w="959" w:type="dxa"/>
            <w:shd w:val="clear" w:color="auto" w:fill="auto"/>
          </w:tcPr>
          <w:p w:rsidR="00715F8F" w:rsidRPr="00A669DE" w:rsidRDefault="00715F8F" w:rsidP="00A16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715F8F" w:rsidRPr="00A669DE" w:rsidRDefault="00715F8F" w:rsidP="00A16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>Столяр строительный</w:t>
            </w:r>
          </w:p>
        </w:tc>
        <w:tc>
          <w:tcPr>
            <w:tcW w:w="4252" w:type="dxa"/>
            <w:shd w:val="clear" w:color="auto" w:fill="auto"/>
          </w:tcPr>
          <w:p w:rsidR="00715F8F" w:rsidRPr="00A669DE" w:rsidRDefault="00715F8F" w:rsidP="00A16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>ООО «Лесокомбинат»</w:t>
            </w:r>
          </w:p>
        </w:tc>
      </w:tr>
      <w:tr w:rsidR="00715F8F" w:rsidRPr="00A669DE" w:rsidTr="00A16991">
        <w:tc>
          <w:tcPr>
            <w:tcW w:w="959" w:type="dxa"/>
            <w:shd w:val="clear" w:color="auto" w:fill="auto"/>
          </w:tcPr>
          <w:p w:rsidR="00715F8F" w:rsidRPr="00A669DE" w:rsidRDefault="00715F8F" w:rsidP="00A16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715F8F" w:rsidRPr="00A669DE" w:rsidRDefault="00715F8F" w:rsidP="00934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>Обувщик по ремонту обуви</w:t>
            </w:r>
          </w:p>
        </w:tc>
        <w:tc>
          <w:tcPr>
            <w:tcW w:w="4252" w:type="dxa"/>
            <w:shd w:val="clear" w:color="auto" w:fill="auto"/>
          </w:tcPr>
          <w:p w:rsidR="00715F8F" w:rsidRPr="00A669DE" w:rsidRDefault="00715F8F" w:rsidP="00A16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>Ателье по ремонту обуви «Каблучок»</w:t>
            </w:r>
          </w:p>
        </w:tc>
      </w:tr>
      <w:tr w:rsidR="00715F8F" w:rsidRPr="00A669DE" w:rsidTr="00A16991">
        <w:tc>
          <w:tcPr>
            <w:tcW w:w="959" w:type="dxa"/>
            <w:shd w:val="clear" w:color="auto" w:fill="auto"/>
          </w:tcPr>
          <w:p w:rsidR="00715F8F" w:rsidRPr="00A669DE" w:rsidRDefault="00715F8F" w:rsidP="00A16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715F8F" w:rsidRPr="00A669DE" w:rsidRDefault="00715F8F" w:rsidP="00A16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>Помощник воспитателя детского сада</w:t>
            </w:r>
          </w:p>
        </w:tc>
        <w:tc>
          <w:tcPr>
            <w:tcW w:w="4252" w:type="dxa"/>
            <w:shd w:val="clear" w:color="auto" w:fill="auto"/>
          </w:tcPr>
          <w:p w:rsidR="00715F8F" w:rsidRPr="00A669DE" w:rsidRDefault="00715F8F" w:rsidP="00A16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>ДОУ №100, №118, №136, №9</w:t>
            </w:r>
          </w:p>
        </w:tc>
      </w:tr>
      <w:tr w:rsidR="00715F8F" w:rsidRPr="00A669DE" w:rsidTr="00A16991">
        <w:tc>
          <w:tcPr>
            <w:tcW w:w="959" w:type="dxa"/>
            <w:shd w:val="clear" w:color="auto" w:fill="auto"/>
          </w:tcPr>
          <w:p w:rsidR="00715F8F" w:rsidRPr="00A669DE" w:rsidRDefault="00715F8F" w:rsidP="00A16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715F8F" w:rsidRPr="00A669DE" w:rsidRDefault="00715F8F" w:rsidP="00A16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 xml:space="preserve">Мастер отделочных строительных работ </w:t>
            </w:r>
          </w:p>
        </w:tc>
        <w:tc>
          <w:tcPr>
            <w:tcW w:w="4252" w:type="dxa"/>
            <w:shd w:val="clear" w:color="auto" w:fill="auto"/>
          </w:tcPr>
          <w:p w:rsidR="00715F8F" w:rsidRPr="00A669DE" w:rsidRDefault="00715F8F" w:rsidP="00835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>ООО «Комплекс-строй»</w:t>
            </w:r>
            <w:r w:rsidR="008359ED">
              <w:rPr>
                <w:rFonts w:ascii="Times New Roman" w:hAnsi="Times New Roman"/>
                <w:sz w:val="24"/>
                <w:szCs w:val="24"/>
              </w:rPr>
              <w:t xml:space="preserve">, ООО </w:t>
            </w:r>
            <w:r w:rsidR="008359ED" w:rsidRPr="00A669DE">
              <w:rPr>
                <w:rFonts w:ascii="Times New Roman" w:hAnsi="Times New Roman"/>
                <w:sz w:val="24"/>
                <w:szCs w:val="24"/>
              </w:rPr>
              <w:t>«</w:t>
            </w:r>
            <w:r w:rsidR="008359ED">
              <w:rPr>
                <w:rFonts w:ascii="Times New Roman" w:hAnsi="Times New Roman"/>
                <w:sz w:val="24"/>
                <w:szCs w:val="24"/>
              </w:rPr>
              <w:t>Союз</w:t>
            </w:r>
            <w:r w:rsidR="008359ED" w:rsidRPr="00A669DE">
              <w:rPr>
                <w:rFonts w:ascii="Times New Roman" w:hAnsi="Times New Roman"/>
                <w:sz w:val="24"/>
                <w:szCs w:val="24"/>
              </w:rPr>
              <w:t>-строй</w:t>
            </w:r>
            <w:r w:rsidR="008359ED">
              <w:rPr>
                <w:rFonts w:ascii="Times New Roman" w:hAnsi="Times New Roman"/>
                <w:sz w:val="24"/>
                <w:szCs w:val="24"/>
              </w:rPr>
              <w:t>-сервис-ремонт</w:t>
            </w:r>
            <w:r w:rsidR="008359ED" w:rsidRPr="00A669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15F8F" w:rsidRPr="00A669DE" w:rsidTr="00A16991">
        <w:tc>
          <w:tcPr>
            <w:tcW w:w="959" w:type="dxa"/>
            <w:shd w:val="clear" w:color="auto" w:fill="auto"/>
          </w:tcPr>
          <w:p w:rsidR="00715F8F" w:rsidRPr="00A669DE" w:rsidRDefault="00715F8F" w:rsidP="00A16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15F8F" w:rsidRPr="00A669DE" w:rsidRDefault="00715F8F" w:rsidP="00A16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>Рабочий по обслуживанию и текущему ремонту здания</w:t>
            </w:r>
          </w:p>
        </w:tc>
        <w:tc>
          <w:tcPr>
            <w:tcW w:w="4252" w:type="dxa"/>
            <w:shd w:val="clear" w:color="auto" w:fill="auto"/>
          </w:tcPr>
          <w:p w:rsidR="00715F8F" w:rsidRPr="00A669DE" w:rsidRDefault="00715F8F" w:rsidP="00A16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>ДОУ №100, №118, №136, №9</w:t>
            </w:r>
          </w:p>
        </w:tc>
      </w:tr>
    </w:tbl>
    <w:p w:rsidR="00715F8F" w:rsidRPr="007F4B58" w:rsidRDefault="00715F8F" w:rsidP="00715F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B58">
        <w:rPr>
          <w:rFonts w:ascii="Times New Roman" w:hAnsi="Times New Roman"/>
          <w:sz w:val="24"/>
          <w:szCs w:val="24"/>
        </w:rPr>
        <w:t xml:space="preserve"> </w:t>
      </w:r>
    </w:p>
    <w:p w:rsidR="003142D5" w:rsidRDefault="003142D5" w:rsidP="003142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профессиональной подготовки: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096"/>
        <w:gridCol w:w="1989"/>
        <w:gridCol w:w="1701"/>
        <w:gridCol w:w="2410"/>
        <w:gridCol w:w="2693"/>
      </w:tblGrid>
      <w:tr w:rsidR="0083515E" w:rsidRPr="0057666B" w:rsidTr="0052440F">
        <w:trPr>
          <w:cantSplit/>
          <w:trHeight w:val="20"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515E" w:rsidRPr="0057666B" w:rsidRDefault="0083515E" w:rsidP="000C54B4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6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5E" w:rsidRPr="0057666B" w:rsidRDefault="0083515E" w:rsidP="000C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Продолжили обучение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515E" w:rsidRPr="0057666B" w:rsidRDefault="0083515E" w:rsidP="000C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6B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515E" w:rsidRPr="0057666B" w:rsidRDefault="0083515E" w:rsidP="000C54B4">
            <w:pPr>
              <w:tabs>
                <w:tab w:val="left" w:pos="1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6B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  <w:r w:rsidR="00CD63FC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83515E" w:rsidRPr="0057666B" w:rsidTr="0052440F">
        <w:trPr>
          <w:cantSplit/>
          <w:trHeight w:val="2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5E" w:rsidRPr="0057666B" w:rsidRDefault="0083515E" w:rsidP="000C54B4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5E" w:rsidRPr="0057666B" w:rsidRDefault="0083515E" w:rsidP="000C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7666B">
              <w:rPr>
                <w:rFonts w:ascii="Times New Roman" w:hAnsi="Times New Roman" w:cs="Times New Roman"/>
                <w:sz w:val="24"/>
                <w:szCs w:val="24"/>
              </w:rPr>
              <w:t>КГКСКОУ СКОШ 8 вида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5E" w:rsidRPr="0057666B" w:rsidRDefault="0083515E" w:rsidP="000C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515E" w:rsidRPr="0057666B" w:rsidRDefault="0083515E" w:rsidP="000C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515E" w:rsidRPr="0057666B" w:rsidRDefault="0083515E" w:rsidP="000C54B4">
            <w:pPr>
              <w:tabs>
                <w:tab w:val="left" w:pos="1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B4" w:rsidRPr="0057666B" w:rsidTr="007C5A9E"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4B4" w:rsidRPr="0057666B" w:rsidRDefault="000C54B4" w:rsidP="000C54B4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6B">
              <w:rPr>
                <w:rFonts w:ascii="Times New Roman" w:hAnsi="Times New Roman" w:cs="Times New Roman"/>
                <w:sz w:val="24"/>
                <w:szCs w:val="24"/>
              </w:rPr>
              <w:t>2011-12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4B4" w:rsidRPr="0057666B" w:rsidRDefault="000C54B4" w:rsidP="000C54B4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B4" w:rsidRPr="0057666B" w:rsidRDefault="000C54B4" w:rsidP="000C54B4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4B4" w:rsidRPr="0057666B" w:rsidRDefault="000C54B4" w:rsidP="000C54B4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ind w:right="2585"/>
              <w:rPr>
                <w:rFonts w:ascii="Times New Roman" w:hAnsi="Times New Roman" w:cs="Times New Roman"/>
                <w:sz w:val="24"/>
                <w:szCs w:val="24"/>
              </w:rPr>
            </w:pPr>
            <w:r w:rsidRPr="00576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4B4" w:rsidRPr="0057666B" w:rsidRDefault="000C54B4" w:rsidP="000C54B4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ind w:right="25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B4" w:rsidRPr="0057666B" w:rsidTr="007C5A9E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4B4" w:rsidRPr="0057666B" w:rsidRDefault="000C54B4" w:rsidP="000C54B4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6B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4B4" w:rsidRPr="0057666B" w:rsidRDefault="000C54B4" w:rsidP="000C54B4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B4" w:rsidRPr="0057666B" w:rsidRDefault="000C54B4" w:rsidP="000C54B4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4B4" w:rsidRPr="0057666B" w:rsidRDefault="000C54B4" w:rsidP="000C54B4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ind w:right="2585"/>
              <w:rPr>
                <w:rFonts w:ascii="Times New Roman" w:hAnsi="Times New Roman" w:cs="Times New Roman"/>
                <w:sz w:val="24"/>
                <w:szCs w:val="24"/>
              </w:rPr>
            </w:pPr>
            <w:r w:rsidRPr="00576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4B4" w:rsidRPr="0057666B" w:rsidRDefault="000C54B4" w:rsidP="000C54B4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ind w:right="25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B4" w:rsidRPr="0057666B" w:rsidTr="007C5A9E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4B4" w:rsidRPr="0057666B" w:rsidRDefault="000C54B4" w:rsidP="000C54B4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6B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4B4" w:rsidRPr="0057666B" w:rsidRDefault="00CD63FC" w:rsidP="000C54B4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B4" w:rsidRPr="0057666B" w:rsidRDefault="000C54B4" w:rsidP="000C54B4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4B4" w:rsidRPr="0057666B" w:rsidRDefault="000C54B4" w:rsidP="000C54B4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ind w:right="2585"/>
              <w:rPr>
                <w:rFonts w:ascii="Times New Roman" w:hAnsi="Times New Roman" w:cs="Times New Roman"/>
                <w:sz w:val="24"/>
                <w:szCs w:val="24"/>
              </w:rPr>
            </w:pPr>
            <w:r w:rsidRPr="0057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4B4" w:rsidRPr="0057666B" w:rsidRDefault="000C54B4" w:rsidP="000C54B4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ind w:right="25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B4" w:rsidRPr="0057666B" w:rsidTr="007C5A9E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4B4" w:rsidRPr="0057666B" w:rsidRDefault="000C54B4" w:rsidP="000C54B4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6B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4B4" w:rsidRPr="0057666B" w:rsidRDefault="00CD63FC" w:rsidP="000C54B4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B4" w:rsidRPr="0057666B" w:rsidRDefault="000C54B4" w:rsidP="000C54B4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4B4" w:rsidRPr="0057666B" w:rsidRDefault="000C54B4" w:rsidP="000C54B4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ind w:right="2585"/>
              <w:rPr>
                <w:rFonts w:ascii="Times New Roman" w:hAnsi="Times New Roman" w:cs="Times New Roman"/>
                <w:sz w:val="24"/>
                <w:szCs w:val="24"/>
              </w:rPr>
            </w:pPr>
            <w:r w:rsidRPr="00576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4B4" w:rsidRPr="0057666B" w:rsidRDefault="000C54B4" w:rsidP="000C54B4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ind w:right="25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4B4" w:rsidRDefault="000C54B4" w:rsidP="003142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515E" w:rsidRDefault="003142D5" w:rsidP="00CD6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2D5">
        <w:rPr>
          <w:rFonts w:ascii="Times New Roman" w:hAnsi="Times New Roman" w:cs="Times New Roman"/>
          <w:sz w:val="24"/>
          <w:szCs w:val="24"/>
        </w:rPr>
        <w:t xml:space="preserve">В 2014 г получили свидетельства об уровне квалификации 12 выпускников 11 класса, из них: по профессии ОК 19601 «Швея» </w:t>
      </w:r>
      <w:r w:rsidR="0083515E">
        <w:rPr>
          <w:rFonts w:ascii="Times New Roman" w:hAnsi="Times New Roman" w:cs="Times New Roman"/>
          <w:sz w:val="24"/>
          <w:szCs w:val="24"/>
        </w:rPr>
        <w:t>- 7</w:t>
      </w:r>
      <w:r w:rsidRPr="003142D5">
        <w:rPr>
          <w:rFonts w:ascii="Times New Roman" w:hAnsi="Times New Roman" w:cs="Times New Roman"/>
          <w:sz w:val="24"/>
          <w:szCs w:val="24"/>
        </w:rPr>
        <w:t xml:space="preserve"> человек, по профессии ОК 18880 «Столяр строительный» </w:t>
      </w:r>
      <w:r w:rsidR="00947A6A">
        <w:rPr>
          <w:rFonts w:ascii="Times New Roman" w:hAnsi="Times New Roman" w:cs="Times New Roman"/>
          <w:sz w:val="24"/>
          <w:szCs w:val="24"/>
        </w:rPr>
        <w:t xml:space="preserve">- </w:t>
      </w:r>
      <w:r w:rsidR="0083515E" w:rsidRPr="003142D5">
        <w:rPr>
          <w:rFonts w:ascii="Times New Roman" w:hAnsi="Times New Roman" w:cs="Times New Roman"/>
          <w:sz w:val="24"/>
          <w:szCs w:val="24"/>
        </w:rPr>
        <w:t>5 человек</w:t>
      </w:r>
      <w:r w:rsidR="0083515E">
        <w:rPr>
          <w:rFonts w:ascii="Times New Roman" w:hAnsi="Times New Roman" w:cs="Times New Roman"/>
          <w:sz w:val="24"/>
          <w:szCs w:val="24"/>
        </w:rPr>
        <w:t>.</w:t>
      </w:r>
      <w:r w:rsidR="00CD63FC">
        <w:rPr>
          <w:rFonts w:ascii="Times New Roman" w:hAnsi="Times New Roman" w:cs="Times New Roman"/>
          <w:sz w:val="24"/>
          <w:szCs w:val="24"/>
        </w:rPr>
        <w:t xml:space="preserve">  Трудоустроены 100%</w:t>
      </w:r>
    </w:p>
    <w:p w:rsidR="00E2698E" w:rsidRDefault="00CD63FC" w:rsidP="00835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г. Получат свидетельства об уровне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квалификации 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E2698E">
        <w:rPr>
          <w:rFonts w:ascii="Times New Roman" w:hAnsi="Times New Roman" w:cs="Times New Roman"/>
          <w:sz w:val="24"/>
          <w:szCs w:val="24"/>
        </w:rPr>
        <w:t>по профессии ОК-19727  «Штукатур»</w:t>
      </w:r>
    </w:p>
    <w:p w:rsidR="00671B17" w:rsidRPr="003142D5" w:rsidRDefault="00E2698E" w:rsidP="00835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15E">
        <w:rPr>
          <w:rFonts w:ascii="Times New Roman" w:hAnsi="Times New Roman" w:cs="Times New Roman"/>
          <w:sz w:val="24"/>
          <w:szCs w:val="24"/>
        </w:rPr>
        <w:t xml:space="preserve"> </w:t>
      </w:r>
      <w:r w:rsidR="00CD63FC">
        <w:rPr>
          <w:rFonts w:ascii="Times New Roman" w:hAnsi="Times New Roman" w:cs="Times New Roman"/>
          <w:sz w:val="24"/>
          <w:szCs w:val="24"/>
        </w:rPr>
        <w:t>П</w:t>
      </w:r>
      <w:r w:rsidR="000658AD">
        <w:rPr>
          <w:rFonts w:ascii="Times New Roman" w:hAnsi="Times New Roman" w:cs="Times New Roman"/>
          <w:sz w:val="24"/>
          <w:szCs w:val="24"/>
        </w:rPr>
        <w:t>родолжат</w:t>
      </w:r>
      <w:r w:rsidR="0083515E">
        <w:rPr>
          <w:rFonts w:ascii="Times New Roman" w:hAnsi="Times New Roman" w:cs="Times New Roman"/>
          <w:sz w:val="24"/>
          <w:szCs w:val="24"/>
        </w:rPr>
        <w:t>ь</w:t>
      </w:r>
      <w:r w:rsidR="000658AD">
        <w:rPr>
          <w:rFonts w:ascii="Times New Roman" w:hAnsi="Times New Roman" w:cs="Times New Roman"/>
          <w:sz w:val="24"/>
          <w:szCs w:val="24"/>
        </w:rPr>
        <w:t xml:space="preserve"> обучение в 10 классах школы</w:t>
      </w:r>
      <w:r>
        <w:rPr>
          <w:rFonts w:ascii="Times New Roman" w:hAnsi="Times New Roman" w:cs="Times New Roman"/>
          <w:sz w:val="24"/>
          <w:szCs w:val="24"/>
        </w:rPr>
        <w:t xml:space="preserve"> в 2015г.</w:t>
      </w:r>
      <w:r w:rsidR="000658AD">
        <w:rPr>
          <w:rFonts w:ascii="Times New Roman" w:hAnsi="Times New Roman" w:cs="Times New Roman"/>
          <w:sz w:val="24"/>
          <w:szCs w:val="24"/>
        </w:rPr>
        <w:t xml:space="preserve"> </w:t>
      </w:r>
      <w:r w:rsidR="00AD40CD">
        <w:rPr>
          <w:rFonts w:ascii="Times New Roman" w:hAnsi="Times New Roman" w:cs="Times New Roman"/>
          <w:sz w:val="24"/>
          <w:szCs w:val="24"/>
        </w:rPr>
        <w:t xml:space="preserve">- </w:t>
      </w:r>
      <w:r w:rsidR="00CD63FC">
        <w:rPr>
          <w:rFonts w:ascii="Times New Roman" w:hAnsi="Times New Roman" w:cs="Times New Roman"/>
          <w:sz w:val="24"/>
          <w:szCs w:val="24"/>
        </w:rPr>
        <w:t>12</w:t>
      </w:r>
      <w:r w:rsidR="0083515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D63F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 профессиям «Штукатур»,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обсуживающий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персонал» (рабочий по кухне, дворник, уборщик служебных помещений). </w:t>
      </w:r>
    </w:p>
    <w:p w:rsidR="00715F8F" w:rsidRDefault="00715F8F" w:rsidP="00715F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наладила </w:t>
      </w:r>
      <w:r w:rsidRPr="00CB5F55">
        <w:rPr>
          <w:rFonts w:ascii="Times New Roman" w:hAnsi="Times New Roman"/>
          <w:sz w:val="24"/>
          <w:szCs w:val="24"/>
        </w:rPr>
        <w:t xml:space="preserve">сетевую структуру </w:t>
      </w:r>
      <w:r>
        <w:rPr>
          <w:rFonts w:ascii="Times New Roman" w:hAnsi="Times New Roman"/>
          <w:sz w:val="24"/>
          <w:szCs w:val="24"/>
        </w:rPr>
        <w:t>по трансляции инновационного педагогического опыта</w:t>
      </w:r>
      <w:r w:rsidRPr="00CB5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коррекционные</w:t>
      </w:r>
      <w:r w:rsidRPr="00CB5F55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е</w:t>
      </w:r>
      <w:r w:rsidRPr="00CB5F55"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 xml:space="preserve"> края: </w:t>
      </w:r>
      <w:r w:rsidRPr="00234879">
        <w:rPr>
          <w:rFonts w:ascii="Times New Roman" w:hAnsi="Times New Roman"/>
          <w:sz w:val="24"/>
          <w:szCs w:val="24"/>
        </w:rPr>
        <w:t xml:space="preserve">КГКСКОУ СКОШ 8 вида </w:t>
      </w:r>
      <w:r>
        <w:rPr>
          <w:rFonts w:ascii="Times New Roman" w:hAnsi="Times New Roman"/>
          <w:sz w:val="24"/>
          <w:szCs w:val="24"/>
        </w:rPr>
        <w:t>№</w:t>
      </w:r>
      <w:r w:rsidRPr="002348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Комсомольска-на-Амуре, </w:t>
      </w:r>
      <w:r w:rsidRPr="00234879">
        <w:rPr>
          <w:rFonts w:ascii="Times New Roman" w:hAnsi="Times New Roman"/>
          <w:sz w:val="24"/>
          <w:szCs w:val="24"/>
        </w:rPr>
        <w:t>филиал СКШИ №10 с.</w:t>
      </w:r>
      <w:r w:rsidR="00947A6A">
        <w:rPr>
          <w:rFonts w:ascii="Times New Roman" w:hAnsi="Times New Roman"/>
          <w:sz w:val="24"/>
          <w:szCs w:val="24"/>
        </w:rPr>
        <w:t xml:space="preserve"> Лермонтовка</w:t>
      </w:r>
      <w:r w:rsidRPr="00234879">
        <w:rPr>
          <w:rFonts w:ascii="Times New Roman" w:hAnsi="Times New Roman"/>
          <w:sz w:val="24"/>
          <w:szCs w:val="24"/>
        </w:rPr>
        <w:t xml:space="preserve">, </w:t>
      </w:r>
      <w:r w:rsidR="00947A6A" w:rsidRPr="00234879">
        <w:rPr>
          <w:rFonts w:ascii="Times New Roman" w:hAnsi="Times New Roman"/>
          <w:sz w:val="24"/>
          <w:szCs w:val="24"/>
        </w:rPr>
        <w:t xml:space="preserve">КГКСКОУ </w:t>
      </w:r>
      <w:r w:rsidR="00947A6A">
        <w:rPr>
          <w:rFonts w:ascii="Times New Roman" w:hAnsi="Times New Roman"/>
          <w:sz w:val="24"/>
          <w:szCs w:val="24"/>
        </w:rPr>
        <w:t>СК</w:t>
      </w:r>
      <w:r w:rsidRPr="00234879">
        <w:rPr>
          <w:rFonts w:ascii="Times New Roman" w:hAnsi="Times New Roman"/>
          <w:sz w:val="24"/>
          <w:szCs w:val="24"/>
        </w:rPr>
        <w:t>ШИ №1</w:t>
      </w:r>
      <w:r w:rsidR="00947A6A">
        <w:rPr>
          <w:rFonts w:ascii="Times New Roman" w:hAnsi="Times New Roman"/>
          <w:sz w:val="24"/>
          <w:szCs w:val="24"/>
        </w:rPr>
        <w:t>2</w:t>
      </w:r>
      <w:r w:rsidRPr="00234879">
        <w:rPr>
          <w:rFonts w:ascii="Times New Roman" w:hAnsi="Times New Roman"/>
          <w:sz w:val="24"/>
          <w:szCs w:val="24"/>
        </w:rPr>
        <w:t xml:space="preserve"> п.</w:t>
      </w:r>
      <w:r>
        <w:rPr>
          <w:rFonts w:ascii="Times New Roman" w:hAnsi="Times New Roman"/>
          <w:sz w:val="24"/>
          <w:szCs w:val="24"/>
        </w:rPr>
        <w:t xml:space="preserve"> </w:t>
      </w:r>
      <w:r w:rsidR="00947A6A">
        <w:rPr>
          <w:rFonts w:ascii="Times New Roman" w:hAnsi="Times New Roman"/>
          <w:sz w:val="24"/>
          <w:szCs w:val="24"/>
        </w:rPr>
        <w:t>Вяземский</w:t>
      </w:r>
      <w:r>
        <w:rPr>
          <w:rFonts w:ascii="Times New Roman" w:hAnsi="Times New Roman"/>
          <w:sz w:val="24"/>
          <w:szCs w:val="24"/>
        </w:rPr>
        <w:t>. Р</w:t>
      </w:r>
      <w:r w:rsidRPr="00CB5F55">
        <w:rPr>
          <w:rFonts w:ascii="Times New Roman" w:hAnsi="Times New Roman"/>
          <w:sz w:val="24"/>
          <w:szCs w:val="24"/>
        </w:rPr>
        <w:t>азработа</w:t>
      </w:r>
      <w:r>
        <w:rPr>
          <w:rFonts w:ascii="Times New Roman" w:hAnsi="Times New Roman"/>
          <w:sz w:val="24"/>
          <w:szCs w:val="24"/>
        </w:rPr>
        <w:t>ны</w:t>
      </w:r>
      <w:r w:rsidRPr="00CB5F55">
        <w:rPr>
          <w:rFonts w:ascii="Times New Roman" w:hAnsi="Times New Roman"/>
          <w:sz w:val="24"/>
          <w:szCs w:val="24"/>
        </w:rPr>
        <w:t xml:space="preserve"> методические пособия для </w:t>
      </w:r>
      <w:r w:rsidRPr="00CB5F55">
        <w:rPr>
          <w:rFonts w:ascii="Times New Roman" w:hAnsi="Times New Roman"/>
          <w:sz w:val="24"/>
          <w:szCs w:val="24"/>
        </w:rPr>
        <w:lastRenderedPageBreak/>
        <w:t>руководителей и специалистов образовательных учреждений VIII вида по модернизации системы образования детей с ограниченными возможностями здоровья.</w:t>
      </w:r>
    </w:p>
    <w:p w:rsidR="00715F8F" w:rsidRDefault="00715F8F" w:rsidP="00715F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Свой опыт работы учреждение представляло на краевом </w:t>
      </w:r>
      <w:r w:rsidRPr="006E4092">
        <w:rPr>
          <w:rFonts w:ascii="Times New Roman" w:hAnsi="Times New Roman"/>
          <w:sz w:val="24"/>
          <w:szCs w:val="24"/>
        </w:rPr>
        <w:t xml:space="preserve">семинаре-совещании руководителей подведомственных СКОУ по теме «Система профессиональной подготовки рабочих кадров в условиях специального ОУ 8 вида на этапе </w:t>
      </w:r>
      <w:proofErr w:type="spellStart"/>
      <w:r w:rsidRPr="006E4092">
        <w:rPr>
          <w:rFonts w:ascii="Times New Roman" w:hAnsi="Times New Roman"/>
          <w:sz w:val="24"/>
          <w:szCs w:val="24"/>
        </w:rPr>
        <w:t>послешкольного</w:t>
      </w:r>
      <w:proofErr w:type="spellEnd"/>
      <w:r w:rsidRPr="006E4092">
        <w:rPr>
          <w:rFonts w:ascii="Times New Roman" w:hAnsi="Times New Roman"/>
          <w:sz w:val="24"/>
          <w:szCs w:val="24"/>
        </w:rPr>
        <w:t xml:space="preserve"> обучения»</w:t>
      </w:r>
      <w:r>
        <w:rPr>
          <w:rFonts w:ascii="Times New Roman" w:hAnsi="Times New Roman"/>
          <w:sz w:val="24"/>
          <w:szCs w:val="24"/>
        </w:rPr>
        <w:t>, ноябрь 2013 г.</w:t>
      </w:r>
      <w:r w:rsidR="00AC5412">
        <w:rPr>
          <w:rFonts w:ascii="Times New Roman" w:hAnsi="Times New Roman"/>
          <w:sz w:val="24"/>
          <w:szCs w:val="24"/>
        </w:rPr>
        <w:t>; на</w:t>
      </w:r>
      <w:r w:rsidR="00AC5412" w:rsidRPr="00234879">
        <w:rPr>
          <w:rFonts w:ascii="Times New Roman" w:hAnsi="Times New Roman"/>
          <w:sz w:val="24"/>
          <w:szCs w:val="24"/>
        </w:rPr>
        <w:t xml:space="preserve"> </w:t>
      </w:r>
      <w:r w:rsidR="00AC5412">
        <w:rPr>
          <w:rFonts w:ascii="Times New Roman" w:hAnsi="Times New Roman"/>
          <w:sz w:val="24"/>
          <w:szCs w:val="24"/>
        </w:rPr>
        <w:t xml:space="preserve">секции </w:t>
      </w:r>
      <w:r w:rsidR="00AC5412" w:rsidRPr="00234879">
        <w:rPr>
          <w:rFonts w:ascii="Times New Roman" w:hAnsi="Times New Roman"/>
          <w:sz w:val="24"/>
          <w:szCs w:val="24"/>
        </w:rPr>
        <w:t xml:space="preserve">«Роль семьи в профессиональной ориентации учащихся с нарушением интеллекта» Всероссийской научно-практической конференции «Профориентация: вопросы теории и практики» г. Хабаровск, </w:t>
      </w:r>
      <w:r w:rsidR="00AC5412">
        <w:rPr>
          <w:rFonts w:ascii="Times New Roman" w:hAnsi="Times New Roman"/>
          <w:sz w:val="24"/>
          <w:szCs w:val="24"/>
        </w:rPr>
        <w:t xml:space="preserve">февраль </w:t>
      </w:r>
      <w:r w:rsidR="00AC5412" w:rsidRPr="00234879">
        <w:rPr>
          <w:rFonts w:ascii="Times New Roman" w:hAnsi="Times New Roman"/>
          <w:sz w:val="24"/>
          <w:szCs w:val="24"/>
        </w:rPr>
        <w:t>2015 г.</w:t>
      </w:r>
      <w:r w:rsidR="00AC5412">
        <w:rPr>
          <w:rFonts w:ascii="Times New Roman" w:hAnsi="Times New Roman"/>
          <w:sz w:val="24"/>
          <w:szCs w:val="24"/>
        </w:rPr>
        <w:t>; п</w:t>
      </w:r>
      <w:r w:rsidR="00AC5412" w:rsidRPr="00AC5412">
        <w:rPr>
          <w:rFonts w:ascii="Times New Roman" w:hAnsi="Times New Roman"/>
          <w:sz w:val="24"/>
          <w:szCs w:val="24"/>
        </w:rPr>
        <w:t>едагогическ</w:t>
      </w:r>
      <w:r w:rsidR="00AC5412">
        <w:rPr>
          <w:rFonts w:ascii="Times New Roman" w:hAnsi="Times New Roman"/>
          <w:sz w:val="24"/>
          <w:szCs w:val="24"/>
        </w:rPr>
        <w:t>ом</w:t>
      </w:r>
      <w:r w:rsidR="00AC5412" w:rsidRPr="00AC5412">
        <w:rPr>
          <w:rFonts w:ascii="Times New Roman" w:hAnsi="Times New Roman"/>
          <w:sz w:val="24"/>
          <w:szCs w:val="24"/>
        </w:rPr>
        <w:t xml:space="preserve"> совет</w:t>
      </w:r>
      <w:r w:rsidR="00AC5412">
        <w:rPr>
          <w:rFonts w:ascii="Times New Roman" w:hAnsi="Times New Roman"/>
          <w:sz w:val="24"/>
          <w:szCs w:val="24"/>
        </w:rPr>
        <w:t>е</w:t>
      </w:r>
      <w:r w:rsidR="00AC5412" w:rsidRPr="00AC5412">
        <w:rPr>
          <w:rFonts w:ascii="Times New Roman" w:hAnsi="Times New Roman"/>
          <w:sz w:val="24"/>
          <w:szCs w:val="24"/>
        </w:rPr>
        <w:t xml:space="preserve"> по теме «Организация введения федерального государственного образовательного стандарта</w:t>
      </w:r>
      <w:r w:rsidR="00AC5412" w:rsidRPr="00AC5412">
        <w:t xml:space="preserve"> </w:t>
      </w:r>
      <w:r w:rsidR="00AC5412" w:rsidRPr="00AC5412">
        <w:rPr>
          <w:rFonts w:ascii="Times New Roman" w:hAnsi="Times New Roman"/>
          <w:sz w:val="24"/>
          <w:szCs w:val="24"/>
        </w:rPr>
        <w:t>образования обучающихся с интеллектуальными нарушениями»</w:t>
      </w:r>
      <w:r w:rsidR="00AC5412">
        <w:rPr>
          <w:rFonts w:ascii="Times New Roman" w:hAnsi="Times New Roman"/>
          <w:sz w:val="24"/>
          <w:szCs w:val="24"/>
        </w:rPr>
        <w:t xml:space="preserve"> </w:t>
      </w:r>
      <w:r w:rsidR="00AC5412" w:rsidRPr="00AC5412">
        <w:rPr>
          <w:rFonts w:ascii="Times New Roman" w:hAnsi="Times New Roman"/>
          <w:sz w:val="24"/>
          <w:szCs w:val="24"/>
        </w:rPr>
        <w:t>с участием представител</w:t>
      </w:r>
      <w:r w:rsidR="00AC5412">
        <w:rPr>
          <w:rFonts w:ascii="Times New Roman" w:hAnsi="Times New Roman"/>
          <w:sz w:val="24"/>
          <w:szCs w:val="24"/>
        </w:rPr>
        <w:t>ей</w:t>
      </w:r>
      <w:r w:rsidR="00AC5412" w:rsidRPr="00AC5412">
        <w:rPr>
          <w:rFonts w:ascii="Times New Roman" w:hAnsi="Times New Roman"/>
          <w:sz w:val="24"/>
          <w:szCs w:val="24"/>
        </w:rPr>
        <w:t xml:space="preserve"> Министерства образования и науки Хабаровского края</w:t>
      </w:r>
      <w:r w:rsidR="00AC5412">
        <w:rPr>
          <w:rFonts w:ascii="Times New Roman" w:hAnsi="Times New Roman"/>
          <w:sz w:val="24"/>
          <w:szCs w:val="24"/>
        </w:rPr>
        <w:t>, март 2015 г.</w:t>
      </w:r>
    </w:p>
    <w:p w:rsidR="00715F8F" w:rsidRPr="00CB5F55" w:rsidRDefault="00715F8F" w:rsidP="00715F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Опубликованы материалы:</w:t>
      </w:r>
    </w:p>
    <w:p w:rsidR="00715F8F" w:rsidRDefault="00715F8F" w:rsidP="00715F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342">
        <w:rPr>
          <w:rFonts w:ascii="Times New Roman" w:hAnsi="Times New Roman"/>
          <w:sz w:val="24"/>
          <w:szCs w:val="24"/>
        </w:rPr>
        <w:t xml:space="preserve">Статья </w:t>
      </w:r>
      <w:r>
        <w:rPr>
          <w:rFonts w:ascii="Times New Roman" w:hAnsi="Times New Roman"/>
          <w:sz w:val="24"/>
          <w:szCs w:val="24"/>
        </w:rPr>
        <w:t>«</w:t>
      </w:r>
      <w:r w:rsidRPr="00EC5342">
        <w:rPr>
          <w:rFonts w:ascii="Times New Roman" w:hAnsi="Times New Roman"/>
          <w:sz w:val="24"/>
          <w:szCs w:val="24"/>
        </w:rPr>
        <w:t>Программа «Досуг» - возможность социальной адаптации детей</w:t>
      </w:r>
      <w:r>
        <w:rPr>
          <w:rFonts w:ascii="Times New Roman" w:hAnsi="Times New Roman"/>
          <w:sz w:val="24"/>
          <w:szCs w:val="24"/>
        </w:rPr>
        <w:t>»</w:t>
      </w:r>
      <w:r w:rsidRPr="00EC53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Гридиной С.В. </w:t>
      </w:r>
      <w:r w:rsidRPr="00EC5342">
        <w:rPr>
          <w:rFonts w:ascii="Times New Roman" w:hAnsi="Times New Roman"/>
          <w:sz w:val="24"/>
          <w:szCs w:val="24"/>
        </w:rPr>
        <w:t>в информационно-методический журнал «Дополнительное образование детей в Хабаровском крае» №1(16) 2014 г.</w:t>
      </w:r>
    </w:p>
    <w:p w:rsidR="00715F8F" w:rsidRDefault="00715F8F" w:rsidP="00715F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79">
        <w:rPr>
          <w:rFonts w:ascii="Times New Roman" w:hAnsi="Times New Roman"/>
          <w:sz w:val="24"/>
          <w:szCs w:val="24"/>
        </w:rPr>
        <w:t>Статья «Основные аспекты коррекционно-развивающей работы в подготовительном классе коррекционной школы 8 вида» Гончаровой Ю.И. в журнал Молодой ученый № 19(78) за ноябрь 2014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234879">
        <w:rPr>
          <w:rFonts w:ascii="Times New Roman" w:hAnsi="Times New Roman"/>
          <w:sz w:val="24"/>
          <w:szCs w:val="24"/>
        </w:rPr>
        <w:t>.</w:t>
      </w:r>
      <w:r w:rsidRPr="00DE59C9">
        <w:rPr>
          <w:rFonts w:ascii="Times New Roman" w:hAnsi="Times New Roman"/>
          <w:sz w:val="24"/>
          <w:szCs w:val="24"/>
        </w:rPr>
        <w:t xml:space="preserve"> </w:t>
      </w:r>
    </w:p>
    <w:p w:rsidR="00715F8F" w:rsidRDefault="00715F8F" w:rsidP="00715F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«</w:t>
      </w:r>
      <w:r w:rsidRPr="00C04665">
        <w:rPr>
          <w:rFonts w:ascii="Times New Roman" w:hAnsi="Times New Roman"/>
          <w:sz w:val="24"/>
          <w:szCs w:val="24"/>
        </w:rPr>
        <w:t xml:space="preserve">Система работы с графическими диктантами на логопедических занятиях как предупреждение и коррекция оптической </w:t>
      </w:r>
      <w:proofErr w:type="spellStart"/>
      <w:r w:rsidRPr="00C04665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C04665">
        <w:rPr>
          <w:rFonts w:ascii="Times New Roman" w:hAnsi="Times New Roman"/>
          <w:sz w:val="24"/>
          <w:szCs w:val="24"/>
        </w:rPr>
        <w:t xml:space="preserve"> у умственно отсталых учащихся</w:t>
      </w:r>
      <w:r>
        <w:rPr>
          <w:rFonts w:ascii="Times New Roman" w:hAnsi="Times New Roman"/>
          <w:sz w:val="24"/>
          <w:szCs w:val="24"/>
        </w:rPr>
        <w:t>»</w:t>
      </w:r>
      <w:r w:rsidRPr="00C046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C04665">
        <w:rPr>
          <w:rFonts w:ascii="Times New Roman" w:hAnsi="Times New Roman"/>
          <w:sz w:val="24"/>
          <w:szCs w:val="24"/>
        </w:rPr>
        <w:t>абенко И</w:t>
      </w:r>
      <w:r>
        <w:rPr>
          <w:rFonts w:ascii="Times New Roman" w:hAnsi="Times New Roman"/>
          <w:sz w:val="24"/>
          <w:szCs w:val="24"/>
        </w:rPr>
        <w:t xml:space="preserve">.А., </w:t>
      </w:r>
      <w:r w:rsidRPr="00C04665">
        <w:rPr>
          <w:rFonts w:ascii="Times New Roman" w:hAnsi="Times New Roman"/>
          <w:sz w:val="24"/>
          <w:szCs w:val="24"/>
        </w:rPr>
        <w:t>Качка О</w:t>
      </w:r>
      <w:r>
        <w:rPr>
          <w:rFonts w:ascii="Times New Roman" w:hAnsi="Times New Roman"/>
          <w:sz w:val="24"/>
          <w:szCs w:val="24"/>
        </w:rPr>
        <w:t>.</w:t>
      </w:r>
      <w:r w:rsidRPr="00C0466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04665">
        <w:rPr>
          <w:rFonts w:ascii="Times New Roman" w:hAnsi="Times New Roman"/>
          <w:sz w:val="24"/>
          <w:szCs w:val="24"/>
        </w:rPr>
        <w:t xml:space="preserve">IV </w:t>
      </w:r>
      <w:r>
        <w:rPr>
          <w:rFonts w:ascii="Times New Roman" w:hAnsi="Times New Roman"/>
          <w:sz w:val="24"/>
          <w:szCs w:val="24"/>
        </w:rPr>
        <w:t>на М</w:t>
      </w:r>
      <w:r w:rsidRPr="00C04665">
        <w:rPr>
          <w:rFonts w:ascii="Times New Roman" w:hAnsi="Times New Roman"/>
          <w:sz w:val="24"/>
          <w:szCs w:val="24"/>
        </w:rPr>
        <w:t>еждународн</w:t>
      </w:r>
      <w:r>
        <w:rPr>
          <w:rFonts w:ascii="Times New Roman" w:hAnsi="Times New Roman"/>
          <w:sz w:val="24"/>
          <w:szCs w:val="24"/>
        </w:rPr>
        <w:t>ый</w:t>
      </w:r>
      <w:r w:rsidRPr="00C04665">
        <w:rPr>
          <w:rFonts w:ascii="Times New Roman" w:hAnsi="Times New Roman"/>
          <w:sz w:val="24"/>
          <w:szCs w:val="24"/>
        </w:rPr>
        <w:t xml:space="preserve"> научно-методическ</w:t>
      </w:r>
      <w:r>
        <w:rPr>
          <w:rFonts w:ascii="Times New Roman" w:hAnsi="Times New Roman"/>
          <w:sz w:val="24"/>
          <w:szCs w:val="24"/>
        </w:rPr>
        <w:t>ий</w:t>
      </w:r>
      <w:r w:rsidRPr="00C04665">
        <w:rPr>
          <w:rFonts w:ascii="Times New Roman" w:hAnsi="Times New Roman"/>
          <w:sz w:val="24"/>
          <w:szCs w:val="24"/>
        </w:rPr>
        <w:t xml:space="preserve"> семинар Волгоградской региональной общественной организации «Поддержка профессионального становления педагогов-дефектологов»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665">
        <w:rPr>
          <w:rFonts w:ascii="Times New Roman" w:hAnsi="Times New Roman"/>
          <w:sz w:val="24"/>
          <w:szCs w:val="24"/>
        </w:rPr>
        <w:t xml:space="preserve">ФГБОУ ВПО </w:t>
      </w:r>
      <w:r>
        <w:rPr>
          <w:rFonts w:ascii="Times New Roman" w:hAnsi="Times New Roman"/>
          <w:sz w:val="24"/>
          <w:szCs w:val="24"/>
        </w:rPr>
        <w:t>ВГСПУ</w:t>
      </w:r>
      <w:r w:rsidRPr="00C04665">
        <w:rPr>
          <w:rFonts w:ascii="Times New Roman" w:hAnsi="Times New Roman"/>
          <w:sz w:val="24"/>
          <w:szCs w:val="24"/>
        </w:rPr>
        <w:t xml:space="preserve"> ноябр</w:t>
      </w:r>
      <w:r>
        <w:rPr>
          <w:rFonts w:ascii="Times New Roman" w:hAnsi="Times New Roman"/>
          <w:sz w:val="24"/>
          <w:szCs w:val="24"/>
        </w:rPr>
        <w:t>ь</w:t>
      </w:r>
      <w:r w:rsidRPr="00C04665">
        <w:rPr>
          <w:rFonts w:ascii="Times New Roman" w:hAnsi="Times New Roman"/>
          <w:sz w:val="24"/>
          <w:szCs w:val="24"/>
        </w:rPr>
        <w:t xml:space="preserve"> 2014 г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C04665">
        <w:rPr>
          <w:rFonts w:ascii="Times New Roman" w:hAnsi="Times New Roman"/>
          <w:sz w:val="24"/>
          <w:szCs w:val="24"/>
        </w:rPr>
        <w:t>г. Волгоград</w:t>
      </w:r>
      <w:r>
        <w:rPr>
          <w:rFonts w:ascii="Times New Roman" w:hAnsi="Times New Roman"/>
          <w:sz w:val="24"/>
          <w:szCs w:val="24"/>
        </w:rPr>
        <w:t>.</w:t>
      </w:r>
    </w:p>
    <w:p w:rsidR="00715F8F" w:rsidRDefault="00715F8F" w:rsidP="00715F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79">
        <w:rPr>
          <w:rFonts w:ascii="Times New Roman" w:hAnsi="Times New Roman"/>
          <w:sz w:val="24"/>
          <w:szCs w:val="24"/>
        </w:rPr>
        <w:t xml:space="preserve">Статья </w:t>
      </w:r>
      <w:r>
        <w:rPr>
          <w:rFonts w:ascii="Times New Roman" w:hAnsi="Times New Roman"/>
          <w:sz w:val="24"/>
          <w:szCs w:val="24"/>
        </w:rPr>
        <w:t>«</w:t>
      </w:r>
      <w:r w:rsidRPr="00234879">
        <w:rPr>
          <w:rFonts w:ascii="Times New Roman" w:hAnsi="Times New Roman"/>
          <w:sz w:val="24"/>
          <w:szCs w:val="24"/>
        </w:rPr>
        <w:t>Особенности психологической готовности к школе умственно отсталых детей, лишенных родительского попечительства</w:t>
      </w:r>
      <w:r>
        <w:rPr>
          <w:rFonts w:ascii="Times New Roman" w:hAnsi="Times New Roman"/>
          <w:sz w:val="24"/>
          <w:szCs w:val="24"/>
        </w:rPr>
        <w:t>»</w:t>
      </w:r>
      <w:r w:rsidRPr="00DE59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Малых И.И., Серебренниковой Ю.В. </w:t>
      </w:r>
      <w:r w:rsidRPr="0023487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</w:t>
      </w:r>
      <w:r w:rsidRPr="00EC5342">
        <w:rPr>
          <w:rFonts w:ascii="Times New Roman" w:hAnsi="Times New Roman"/>
          <w:sz w:val="24"/>
          <w:szCs w:val="24"/>
        </w:rPr>
        <w:t>борник № 8 Общероссийской конференции «Социализация детей с ОВЗ: опыт, проблемы, инновации» г. Тамбов, 201</w:t>
      </w:r>
      <w:r>
        <w:rPr>
          <w:rFonts w:ascii="Times New Roman" w:hAnsi="Times New Roman"/>
          <w:sz w:val="24"/>
          <w:szCs w:val="24"/>
        </w:rPr>
        <w:t>4</w:t>
      </w:r>
      <w:r w:rsidRPr="00EC5342">
        <w:rPr>
          <w:rFonts w:ascii="Times New Roman" w:hAnsi="Times New Roman"/>
          <w:sz w:val="24"/>
          <w:szCs w:val="24"/>
        </w:rPr>
        <w:t xml:space="preserve"> г.</w:t>
      </w:r>
    </w:p>
    <w:p w:rsidR="00715F8F" w:rsidRDefault="00715F8F" w:rsidP="00715F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79">
        <w:rPr>
          <w:rFonts w:ascii="Times New Roman" w:hAnsi="Times New Roman"/>
          <w:sz w:val="24"/>
          <w:szCs w:val="24"/>
        </w:rPr>
        <w:t xml:space="preserve">Статья </w:t>
      </w:r>
      <w:r>
        <w:rPr>
          <w:rFonts w:ascii="Times New Roman" w:hAnsi="Times New Roman"/>
          <w:sz w:val="24"/>
          <w:szCs w:val="24"/>
        </w:rPr>
        <w:t>«</w:t>
      </w:r>
      <w:r w:rsidRPr="00DE59C9">
        <w:rPr>
          <w:rFonts w:ascii="Times New Roman" w:hAnsi="Times New Roman"/>
          <w:sz w:val="24"/>
          <w:szCs w:val="24"/>
        </w:rPr>
        <w:t>Опыт работы с семьей в организации работы по профессиональной ориентации (на примере КГС(К)ОУ СКОШ № 3 VIII вида г. Комсомольска-</w:t>
      </w:r>
      <w:r>
        <w:rPr>
          <w:rFonts w:ascii="Times New Roman" w:hAnsi="Times New Roman"/>
          <w:sz w:val="24"/>
          <w:szCs w:val="24"/>
        </w:rPr>
        <w:t>н</w:t>
      </w:r>
      <w:r w:rsidRPr="00DE59C9">
        <w:rPr>
          <w:rFonts w:ascii="Times New Roman" w:hAnsi="Times New Roman"/>
          <w:sz w:val="24"/>
          <w:szCs w:val="24"/>
        </w:rPr>
        <w:t>а-Амуре)</w:t>
      </w:r>
      <w:r>
        <w:rPr>
          <w:rFonts w:ascii="Times New Roman" w:hAnsi="Times New Roman"/>
          <w:sz w:val="24"/>
          <w:szCs w:val="24"/>
        </w:rPr>
        <w:t>»</w:t>
      </w:r>
      <w:r w:rsidRPr="00DE59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Малых И.И., Серебренниковой Ю.В. </w:t>
      </w:r>
      <w:r w:rsidRPr="00234879">
        <w:rPr>
          <w:rFonts w:ascii="Times New Roman" w:hAnsi="Times New Roman"/>
          <w:sz w:val="24"/>
          <w:szCs w:val="24"/>
        </w:rPr>
        <w:t>в сборник Всероссийской научно-практической конференции «Профориентация: вопросы теории и практики» г. Хабаровск, 2015 г.</w:t>
      </w:r>
    </w:p>
    <w:p w:rsidR="00715F8F" w:rsidRDefault="00715F8F" w:rsidP="0031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879">
        <w:rPr>
          <w:rFonts w:ascii="Times New Roman" w:hAnsi="Times New Roman"/>
          <w:sz w:val="24"/>
          <w:szCs w:val="24"/>
        </w:rPr>
        <w:lastRenderedPageBreak/>
        <w:t>Статья «Роль семьи в профессиональной ориентации учащихся с нарушением интеллекта» Никулина И. Ю</w:t>
      </w:r>
      <w:r w:rsidRPr="003142D5">
        <w:rPr>
          <w:rFonts w:ascii="Times New Roman" w:hAnsi="Times New Roman" w:cs="Times New Roman"/>
          <w:sz w:val="24"/>
          <w:szCs w:val="24"/>
        </w:rPr>
        <w:t>. в сборник Всероссийской научно-практической конференции «Профориентация: вопросы теории и практики» г. Хабаровск, 2015 г.</w:t>
      </w:r>
    </w:p>
    <w:p w:rsidR="006E5622" w:rsidRPr="009F228D" w:rsidRDefault="000A4DF1" w:rsidP="000A4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все запланированные продукты инновационной деятельности были получены. О д</w:t>
      </w:r>
      <w:r w:rsidR="00EC12AD" w:rsidRPr="00671B17">
        <w:rPr>
          <w:rFonts w:ascii="Times New Roman" w:hAnsi="Times New Roman" w:cs="Times New Roman"/>
          <w:sz w:val="24"/>
          <w:szCs w:val="24"/>
        </w:rPr>
        <w:t>альнейш</w:t>
      </w:r>
      <w:r w:rsidR="00EC12A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C12AD" w:rsidRPr="00671B17">
        <w:rPr>
          <w:rFonts w:ascii="Times New Roman" w:hAnsi="Times New Roman" w:cs="Times New Roman"/>
          <w:sz w:val="24"/>
          <w:szCs w:val="24"/>
        </w:rPr>
        <w:t xml:space="preserve"> </w:t>
      </w:r>
      <w:r w:rsidR="00EC12AD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EC12AD">
        <w:rPr>
          <w:rFonts w:ascii="Times New Roman" w:hAnsi="Times New Roman" w:cs="Times New Roman"/>
          <w:sz w:val="24"/>
          <w:szCs w:val="24"/>
        </w:rPr>
        <w:t xml:space="preserve"> и перспектив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EC12AD">
        <w:rPr>
          <w:rFonts w:ascii="Times New Roman" w:hAnsi="Times New Roman" w:cs="Times New Roman"/>
          <w:sz w:val="24"/>
          <w:szCs w:val="24"/>
        </w:rPr>
        <w:t xml:space="preserve"> инновационного развития </w:t>
      </w:r>
      <w:r w:rsidR="00EC12AD" w:rsidRPr="00671B17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расскажет руководитель методической службы школы Никулин И.Ю.</w:t>
      </w:r>
      <w:r w:rsidR="006E5622" w:rsidRPr="009F22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E5622" w:rsidRPr="009F228D" w:rsidSect="00A7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94D04"/>
    <w:multiLevelType w:val="hybridMultilevel"/>
    <w:tmpl w:val="B0BA6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822"/>
    <w:rsid w:val="000658AD"/>
    <w:rsid w:val="000A4DF1"/>
    <w:rsid w:val="000C0AE4"/>
    <w:rsid w:val="000C54B4"/>
    <w:rsid w:val="000C69BD"/>
    <w:rsid w:val="00183873"/>
    <w:rsid w:val="00194235"/>
    <w:rsid w:val="00233B71"/>
    <w:rsid w:val="002A23B9"/>
    <w:rsid w:val="003142D5"/>
    <w:rsid w:val="00346AFD"/>
    <w:rsid w:val="00360D7A"/>
    <w:rsid w:val="00364C49"/>
    <w:rsid w:val="00382B06"/>
    <w:rsid w:val="003A29EC"/>
    <w:rsid w:val="0049718E"/>
    <w:rsid w:val="004E6745"/>
    <w:rsid w:val="00671B17"/>
    <w:rsid w:val="006E5622"/>
    <w:rsid w:val="00715F8F"/>
    <w:rsid w:val="0074041D"/>
    <w:rsid w:val="00785FF5"/>
    <w:rsid w:val="0083515E"/>
    <w:rsid w:val="008359ED"/>
    <w:rsid w:val="00881DEA"/>
    <w:rsid w:val="008A2E25"/>
    <w:rsid w:val="00934753"/>
    <w:rsid w:val="00947A6A"/>
    <w:rsid w:val="009F228D"/>
    <w:rsid w:val="00A72185"/>
    <w:rsid w:val="00AC5412"/>
    <w:rsid w:val="00AD40CD"/>
    <w:rsid w:val="00AF1822"/>
    <w:rsid w:val="00B10196"/>
    <w:rsid w:val="00BA1926"/>
    <w:rsid w:val="00BE6A25"/>
    <w:rsid w:val="00C369B9"/>
    <w:rsid w:val="00CD63FC"/>
    <w:rsid w:val="00D51252"/>
    <w:rsid w:val="00E13E71"/>
    <w:rsid w:val="00E2698E"/>
    <w:rsid w:val="00E720BB"/>
    <w:rsid w:val="00EC12AD"/>
    <w:rsid w:val="00F169DD"/>
    <w:rsid w:val="00FE4855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61030-948C-4F0B-8900-1B832399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3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0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80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41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71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2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gg</cp:lastModifiedBy>
  <cp:revision>21</cp:revision>
  <dcterms:created xsi:type="dcterms:W3CDTF">2015-05-13T03:15:00Z</dcterms:created>
  <dcterms:modified xsi:type="dcterms:W3CDTF">2015-06-23T01:42:00Z</dcterms:modified>
</cp:coreProperties>
</file>