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Pr="00E431B8" w:rsidRDefault="00117428" w:rsidP="00117428">
      <w:pPr>
        <w:shd w:val="clear" w:color="auto" w:fill="FFFFFF"/>
        <w:ind w:left="284" w:right="284" w:firstLine="709"/>
        <w:jc w:val="center"/>
        <w:rPr>
          <w:b/>
          <w:color w:val="000000"/>
          <w:sz w:val="28"/>
          <w:szCs w:val="28"/>
        </w:rPr>
      </w:pPr>
      <w:r w:rsidRPr="00E431B8">
        <w:rPr>
          <w:b/>
          <w:color w:val="000000"/>
          <w:sz w:val="28"/>
          <w:szCs w:val="28"/>
        </w:rPr>
        <w:t>Терроризм в России</w:t>
      </w:r>
    </w:p>
    <w:p w:rsidR="00117428" w:rsidRPr="00E431B8" w:rsidRDefault="0011742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color w:val="000000"/>
          <w:sz w:val="28"/>
          <w:szCs w:val="28"/>
        </w:rPr>
        <w:t xml:space="preserve">Терроризм в любых формах своего проявления превратился в одну из самых опасных проблем, с которыми человечество вошло в XXI столетие. В России проблема терроризма и борьба с ним резко обострилась в 90-х годах.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</w:t>
      </w:r>
      <w:proofErr w:type="spellStart"/>
      <w:r w:rsidRPr="00E431B8">
        <w:rPr>
          <w:color w:val="000000"/>
          <w:sz w:val="28"/>
          <w:szCs w:val="28"/>
        </w:rPr>
        <w:t>этно-конфессиональных</w:t>
      </w:r>
      <w:proofErr w:type="spellEnd"/>
      <w:r w:rsidRPr="00E431B8">
        <w:rPr>
          <w:color w:val="000000"/>
          <w:sz w:val="28"/>
          <w:szCs w:val="28"/>
        </w:rPr>
        <w:t xml:space="preserve"> конфликтах, прямые угрозы и их реализация и т.д.</w:t>
      </w:r>
    </w:p>
    <w:p w:rsidR="00117428" w:rsidRPr="00E431B8" w:rsidRDefault="0011742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color w:val="000000"/>
          <w:sz w:val="28"/>
          <w:szCs w:val="28"/>
        </w:rPr>
        <w:t xml:space="preserve">Не случайно в Концепции национальной безопасности Российской Федерации в перечне </w:t>
      </w:r>
      <w:proofErr w:type="gramStart"/>
      <w:r w:rsidRPr="00E431B8">
        <w:rPr>
          <w:color w:val="000000"/>
          <w:sz w:val="28"/>
          <w:szCs w:val="28"/>
        </w:rPr>
        <w:t>факторов, создающих широкий спектр внутренних и внешних угроз национальной безопасности страны названо</w:t>
      </w:r>
      <w:proofErr w:type="gramEnd"/>
      <w:r w:rsidRPr="00E431B8">
        <w:rPr>
          <w:color w:val="000000"/>
          <w:sz w:val="28"/>
          <w:szCs w:val="28"/>
        </w:rPr>
        <w:t xml:space="preserve"> увеличение масштабов терроризма. Деятельность экстремистских организаций и группировок в настоящее время продолжает оставаться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b/>
          <w:bCs/>
          <w:sz w:val="28"/>
          <w:szCs w:val="28"/>
        </w:rPr>
      </w:pPr>
      <w:r w:rsidRPr="00E431B8">
        <w:rPr>
          <w:sz w:val="28"/>
          <w:szCs w:val="28"/>
        </w:rPr>
        <w:t>Современный терроризм отличает разнообразие применяемых приемов и методов. Это захваты воздушного транспорта, взрывы в местах массового скопления людей, похищения, убийства, угрозы, отравления и другие акции.</w:t>
      </w:r>
      <w:r w:rsidRPr="00E431B8">
        <w:rPr>
          <w:sz w:val="28"/>
          <w:szCs w:val="28"/>
        </w:rPr>
        <w:br/>
        <w:t xml:space="preserve">    </w:t>
      </w:r>
      <w:r w:rsidRPr="00E431B8">
        <w:rPr>
          <w:b/>
          <w:bCs/>
          <w:sz w:val="28"/>
          <w:szCs w:val="28"/>
        </w:rPr>
        <w:t>Терроризм – это событие, в котором всегда есть три взаимосвязанных элемента: террористы, их жертвы и целевая группа.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 xml:space="preserve"> В конце XX – начале XXI в. состав террористов стал достаточно многоликим. Организаторами и исполнителями терактов в настоящее время могут быть экстремисты, преступники-одиночки, психически больные люди, некоторые религиозные сообщества и даже целые государства.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>Жертвами террористов часто становятся совершенно случайные люди, которые страдают от взрывов зданий, при захвате в заложники и от других террористических актов.</w:t>
      </w:r>
      <w:r w:rsidRPr="00E431B8">
        <w:rPr>
          <w:sz w:val="28"/>
          <w:szCs w:val="28"/>
        </w:rPr>
        <w:br/>
        <w:t>    Целевая группа – это те организации, учреждения и личности, против которых направлена (нацелена) в конечном итоге террористическая акция. Чаще всего ее представляют руководители государств, сотрудники властных структур, владельцы экономических, финансовых и других объектов.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>Основными целями террористических акций являются дестабилизация государственной власти, нанесение экономического ущерба, устранение соперников, разжигание религиозного фанатизма, вымогательство.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>Масштабы терактов в современных условиях могут быть самыми различными. Их объектом может быть как отдельная личность, так и целое государство и даже мировое сообщество. Террористический а</w:t>
      </w:r>
      <w:proofErr w:type="gramStart"/>
      <w:r w:rsidRPr="00E431B8">
        <w:rPr>
          <w:sz w:val="28"/>
          <w:szCs w:val="28"/>
        </w:rPr>
        <w:t>кт с пр</w:t>
      </w:r>
      <w:proofErr w:type="gramEnd"/>
      <w:r w:rsidRPr="00E431B8">
        <w:rPr>
          <w:sz w:val="28"/>
          <w:szCs w:val="28"/>
        </w:rPr>
        <w:t xml:space="preserve">именением оружия массового поражения и диверсия на крупном </w:t>
      </w:r>
      <w:r w:rsidRPr="00E431B8">
        <w:rPr>
          <w:sz w:val="28"/>
          <w:szCs w:val="28"/>
        </w:rPr>
        <w:lastRenderedPageBreak/>
        <w:t>потенциально опасном объекте могут привести к катастрофе большого масштаба.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>При всем многообразии выдвигаемых террористическими организациями и террористами-одиночками лозунгов, идей и требований можно выделить следующие разновидности терроризма: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proofErr w:type="gramStart"/>
      <w:r w:rsidRPr="00E431B8">
        <w:rPr>
          <w:b/>
          <w:bCs/>
          <w:sz w:val="28"/>
          <w:szCs w:val="28"/>
        </w:rPr>
        <w:t>социальный</w:t>
      </w:r>
      <w:proofErr w:type="gramEnd"/>
      <w:r w:rsidRPr="00E431B8">
        <w:rPr>
          <w:b/>
          <w:bCs/>
          <w:sz w:val="28"/>
          <w:szCs w:val="28"/>
        </w:rPr>
        <w:t xml:space="preserve">, </w:t>
      </w:r>
      <w:r w:rsidRPr="00E431B8">
        <w:rPr>
          <w:sz w:val="28"/>
          <w:szCs w:val="28"/>
        </w:rPr>
        <w:t>преследующий цели коренного или частичного изменения экономического либо политического строя собственной страны;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b/>
          <w:bCs/>
          <w:sz w:val="28"/>
          <w:szCs w:val="28"/>
        </w:rPr>
        <w:t xml:space="preserve">национально-этнический, </w:t>
      </w:r>
      <w:r w:rsidRPr="00E431B8">
        <w:rPr>
          <w:sz w:val="28"/>
          <w:szCs w:val="28"/>
        </w:rPr>
        <w:t xml:space="preserve">проводимый организациями </w:t>
      </w:r>
      <w:proofErr w:type="spellStart"/>
      <w:r w:rsidRPr="00E431B8">
        <w:rPr>
          <w:sz w:val="28"/>
          <w:szCs w:val="28"/>
        </w:rPr>
        <w:t>этносепаратистского</w:t>
      </w:r>
      <w:proofErr w:type="spellEnd"/>
      <w:r w:rsidRPr="00E431B8">
        <w:rPr>
          <w:sz w:val="28"/>
          <w:szCs w:val="28"/>
        </w:rPr>
        <w:t xml:space="preserve"> толка и группировками, которые поставили своей целью борьбу против экономического и политического диктата инонациональных государств и их представителей;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b/>
          <w:bCs/>
          <w:sz w:val="28"/>
          <w:szCs w:val="28"/>
        </w:rPr>
        <w:t xml:space="preserve">религиозный, </w:t>
      </w:r>
      <w:r w:rsidRPr="00E431B8">
        <w:rPr>
          <w:sz w:val="28"/>
          <w:szCs w:val="28"/>
        </w:rPr>
        <w:t>связанный с борьбой приверженцев одной религии с представителями другой в рамках общего государства либо с попытками подорвать и низвергнуть светскую власть и утвердить власть религиозную;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proofErr w:type="gramStart"/>
      <w:r w:rsidRPr="00E431B8">
        <w:rPr>
          <w:b/>
          <w:bCs/>
          <w:sz w:val="28"/>
          <w:szCs w:val="28"/>
        </w:rPr>
        <w:t>криминальный</w:t>
      </w:r>
      <w:proofErr w:type="gramEnd"/>
      <w:r w:rsidRPr="00E431B8">
        <w:rPr>
          <w:b/>
          <w:bCs/>
          <w:sz w:val="28"/>
          <w:szCs w:val="28"/>
        </w:rPr>
        <w:t xml:space="preserve">, </w:t>
      </w:r>
      <w:r w:rsidRPr="00E431B8">
        <w:rPr>
          <w:sz w:val="28"/>
          <w:szCs w:val="28"/>
        </w:rPr>
        <w:t>в акциях которого четко прослеживается деятельность уголовных элементов.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r w:rsidRPr="00E431B8">
        <w:rPr>
          <w:sz w:val="28"/>
          <w:szCs w:val="28"/>
        </w:rPr>
        <w:t>Перечисленные разновидности терроризма на практике редко присутствуют в чистом виде. Как правило, конкретные проявления терроризма имеют признаки нескольких разновидностей, часто они бывают окрашены в националистические или религиозные тона.</w:t>
      </w:r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sz w:val="28"/>
          <w:szCs w:val="28"/>
        </w:rPr>
      </w:pPr>
      <w:proofErr w:type="gramStart"/>
      <w:r w:rsidRPr="00E431B8">
        <w:rPr>
          <w:sz w:val="28"/>
          <w:szCs w:val="28"/>
        </w:rPr>
        <w:t>По мнению специалистов, в ближайшем будущем терроризм будет распространяться в самых различных видах, в том числе в информационной и компьютерной областях.</w:t>
      </w:r>
      <w:proofErr w:type="gramEnd"/>
    </w:p>
    <w:p w:rsidR="00E431B8" w:rsidRPr="00E431B8" w:rsidRDefault="00E431B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sz w:val="28"/>
          <w:szCs w:val="28"/>
        </w:rPr>
        <w:t>Анализ статистических данных показывает возрастание во всем мире различных проявлений многих видов и форм террора. Террористические акты становятся все более многочисленными и жестокими, все чаще они направляются против населения. В последние годы значительно усилились вооруженность, организованность, сплоченность преступных группировок, взаимосвязи между террористическими организациями.</w:t>
      </w:r>
    </w:p>
    <w:p w:rsidR="00117428" w:rsidRPr="00E431B8" w:rsidRDefault="0011742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color w:val="000000"/>
          <w:sz w:val="28"/>
          <w:szCs w:val="28"/>
        </w:rPr>
        <w:t>Среди наиболее известных терактов последнего десятилетия: захват заложников в больнице 14 июля 1995 года в городе Буденновске, Ставропольский край. В сентябре 1999 года произошел ряд терактов в Москве и Волгодонске. 8 сентября на улице Гурьянова террористы взорвали жилой дом. 13 сентября произошел взрыв на Каширском шоссе, 16 сентября 1999 года был взорван дом в Волгодонске.</w:t>
      </w:r>
    </w:p>
    <w:p w:rsidR="00117428" w:rsidRPr="00E431B8" w:rsidRDefault="0011742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color w:val="000000"/>
          <w:sz w:val="28"/>
          <w:szCs w:val="28"/>
        </w:rPr>
        <w:t>23 октября 2002 года был совершен захват заложников в Театральном центре на Дубровке во время представления мюзикла "Норд-Ост". Это продолжалось трое суток. 5 июля 2003 года у входа на аэродром Тушино, где проходил рок-фестиваль "Крылья", прогремело два взрыва.</w:t>
      </w:r>
    </w:p>
    <w:p w:rsidR="00117428" w:rsidRPr="00E431B8" w:rsidRDefault="00117428" w:rsidP="00117428">
      <w:pPr>
        <w:shd w:val="clear" w:color="auto" w:fill="FFFFFF"/>
        <w:ind w:left="284" w:right="284" w:firstLine="709"/>
        <w:jc w:val="both"/>
        <w:rPr>
          <w:color w:val="000000"/>
          <w:sz w:val="28"/>
          <w:szCs w:val="28"/>
        </w:rPr>
      </w:pPr>
      <w:r w:rsidRPr="00E431B8">
        <w:rPr>
          <w:color w:val="000000"/>
          <w:sz w:val="28"/>
          <w:szCs w:val="28"/>
        </w:rPr>
        <w:t xml:space="preserve">6 февраля 2004 года произошел теракт в московском метро. Взрывное устройство было приведено в действие во втором вагоне </w:t>
      </w:r>
      <w:r w:rsidRPr="00E431B8">
        <w:rPr>
          <w:color w:val="000000"/>
          <w:sz w:val="28"/>
          <w:szCs w:val="28"/>
        </w:rPr>
        <w:lastRenderedPageBreak/>
        <w:t xml:space="preserve">поезда на перегоне между станциями </w:t>
      </w:r>
      <w:proofErr w:type="gramStart"/>
      <w:r w:rsidRPr="00E431B8">
        <w:rPr>
          <w:color w:val="000000"/>
          <w:sz w:val="28"/>
          <w:szCs w:val="28"/>
        </w:rPr>
        <w:t>Павелецкая</w:t>
      </w:r>
      <w:proofErr w:type="gramEnd"/>
      <w:r w:rsidRPr="00E431B8">
        <w:rPr>
          <w:color w:val="000000"/>
          <w:sz w:val="28"/>
          <w:szCs w:val="28"/>
        </w:rPr>
        <w:t xml:space="preserve"> и Автозаводская. 1 сентября 2004 около 30 террористов захватили школу в северо-осетинском городе Беслан. В течение нескольких минут в их руках оказалось </w:t>
      </w:r>
      <w:proofErr w:type="gramStart"/>
      <w:r w:rsidRPr="00E431B8">
        <w:rPr>
          <w:color w:val="000000"/>
          <w:sz w:val="28"/>
          <w:szCs w:val="28"/>
        </w:rPr>
        <w:t>более тысячи заложников</w:t>
      </w:r>
      <w:proofErr w:type="gramEnd"/>
      <w:r w:rsidRPr="00E431B8">
        <w:rPr>
          <w:color w:val="000000"/>
          <w:sz w:val="28"/>
          <w:szCs w:val="28"/>
        </w:rPr>
        <w:t xml:space="preserve"> - учеников, учителей, родителей. Тремя днями позже наступила кровавая развязка.</w:t>
      </w:r>
    </w:p>
    <w:p w:rsidR="00117428" w:rsidRPr="00E431B8" w:rsidRDefault="00117428" w:rsidP="00117428">
      <w:pPr>
        <w:pStyle w:val="3"/>
        <w:shd w:val="clear" w:color="auto" w:fill="FFFFFF"/>
        <w:spacing w:before="0" w:after="0"/>
        <w:ind w:left="284" w:right="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431B8">
        <w:rPr>
          <w:rFonts w:ascii="Times New Roman" w:hAnsi="Times New Roman" w:cs="Times New Roman"/>
          <w:b w:val="0"/>
          <w:color w:val="000000"/>
          <w:sz w:val="28"/>
          <w:szCs w:val="28"/>
        </w:rPr>
        <w:t>Терроризм в России поднялся на новый уровень. И России необходима консолидация  общества для борьбы с этим мировым злом.</w:t>
      </w:r>
    </w:p>
    <w:p w:rsidR="00D246B6" w:rsidRDefault="00D246B6"/>
    <w:sectPr w:rsidR="00D246B6" w:rsidSect="00D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7428"/>
    <w:rsid w:val="00117428"/>
    <w:rsid w:val="00163965"/>
    <w:rsid w:val="00657F60"/>
    <w:rsid w:val="00A63E95"/>
    <w:rsid w:val="00D01ECF"/>
    <w:rsid w:val="00D246B6"/>
    <w:rsid w:val="00E36951"/>
    <w:rsid w:val="00E431B8"/>
    <w:rsid w:val="00E637F6"/>
    <w:rsid w:val="00F65824"/>
    <w:rsid w:val="00F7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7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4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2017-10-28T14:23:00Z</dcterms:created>
  <dcterms:modified xsi:type="dcterms:W3CDTF">2017-10-28T14:28:00Z</dcterms:modified>
</cp:coreProperties>
</file>