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5" w:rsidRPr="006D4B85" w:rsidRDefault="006D4B85" w:rsidP="006D4B85">
      <w:r w:rsidRPr="006D4B85">
        <w:t>1. Информацию  выступающих принять к сведению.</w:t>
      </w:r>
    </w:p>
    <w:p w:rsidR="006D4B85" w:rsidRPr="006D4B85" w:rsidRDefault="006D4B85" w:rsidP="006D4B85">
      <w:r w:rsidRPr="006D4B85">
        <w:t>2. Педагогическому коллективу продолжить работу по совершенствованию механизмов трансляции передового педагогического опыта.</w:t>
      </w:r>
    </w:p>
    <w:p w:rsidR="00000000" w:rsidRDefault="006D4B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4B85"/>
    <w:rsid w:val="006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2018-06-02T11:12:00Z</dcterms:created>
  <dcterms:modified xsi:type="dcterms:W3CDTF">2018-06-02T11:12:00Z</dcterms:modified>
</cp:coreProperties>
</file>