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DF" w:rsidRPr="00485616" w:rsidRDefault="006B20DD" w:rsidP="003B09DF">
      <w:pPr>
        <w:pStyle w:val="2"/>
        <w:shd w:val="clear" w:color="auto" w:fill="auto"/>
        <w:spacing w:line="322" w:lineRule="exact"/>
        <w:ind w:right="379"/>
        <w:jc w:val="center"/>
        <w:rPr>
          <w:sz w:val="28"/>
          <w:szCs w:val="28"/>
          <w:lang w:eastAsia="en-US"/>
        </w:rPr>
      </w:pPr>
      <w:r w:rsidRPr="003F27A9">
        <w:rPr>
          <w:b/>
          <w:bCs/>
          <w:color w:val="000000"/>
          <w:sz w:val="28"/>
          <w:szCs w:val="28"/>
        </w:rPr>
        <w:t xml:space="preserve">    </w:t>
      </w:r>
      <w:r w:rsidR="003B09DF" w:rsidRPr="00485616">
        <w:rPr>
          <w:rStyle w:val="1"/>
          <w:sz w:val="28"/>
          <w:szCs w:val="28"/>
          <w:u w:val="none"/>
        </w:rPr>
        <w:t>Краевое государственное казённое специальное (коррекционное)</w:t>
      </w:r>
      <w:r w:rsidR="003B09DF" w:rsidRPr="00485616">
        <w:rPr>
          <w:rStyle w:val="1"/>
          <w:sz w:val="28"/>
          <w:szCs w:val="28"/>
          <w:u w:val="none"/>
          <w:shd w:val="clear" w:color="auto" w:fill="80FFFF"/>
        </w:rPr>
        <w:br/>
      </w:r>
      <w:r w:rsidR="003B09DF" w:rsidRPr="00485616">
        <w:rPr>
          <w:rStyle w:val="1"/>
          <w:sz w:val="28"/>
          <w:szCs w:val="28"/>
          <w:u w:val="none"/>
        </w:rPr>
        <w:t>образовательное учреждение для обучающихся, воспитанников с ограниченными возможностями здоровья</w:t>
      </w:r>
      <w:r w:rsidR="003B09DF" w:rsidRPr="00485616">
        <w:rPr>
          <w:rStyle w:val="1"/>
          <w:sz w:val="28"/>
          <w:szCs w:val="28"/>
          <w:u w:val="none"/>
        </w:rPr>
        <w:br/>
        <w:t>«Специальная (коррекционная) общеобразовательная школа</w:t>
      </w:r>
      <w:r w:rsidR="003B09DF" w:rsidRPr="00485616">
        <w:rPr>
          <w:rStyle w:val="1"/>
          <w:sz w:val="28"/>
          <w:szCs w:val="28"/>
          <w:u w:val="none"/>
        </w:rPr>
        <w:br/>
        <w:t>VIII вида №3»</w:t>
      </w:r>
    </w:p>
    <w:p w:rsidR="003B09DF" w:rsidRDefault="003B09DF" w:rsidP="003B09DF">
      <w:pPr>
        <w:pStyle w:val="a3"/>
        <w:jc w:val="both"/>
        <w:rPr>
          <w:sz w:val="28"/>
          <w:szCs w:val="28"/>
        </w:rPr>
      </w:pPr>
    </w:p>
    <w:p w:rsidR="003B09DF" w:rsidRDefault="003B09DF" w:rsidP="003B09DF">
      <w:pPr>
        <w:pStyle w:val="a3"/>
        <w:jc w:val="both"/>
        <w:rPr>
          <w:sz w:val="28"/>
          <w:szCs w:val="28"/>
        </w:rPr>
      </w:pPr>
    </w:p>
    <w:p w:rsidR="003B09DF" w:rsidRDefault="003B09DF" w:rsidP="003B09DF">
      <w:pPr>
        <w:pStyle w:val="a3"/>
        <w:jc w:val="both"/>
        <w:rPr>
          <w:sz w:val="28"/>
          <w:szCs w:val="28"/>
        </w:rPr>
      </w:pPr>
    </w:p>
    <w:p w:rsidR="003B09DF" w:rsidRDefault="003B09DF" w:rsidP="003B09DF">
      <w:pPr>
        <w:pStyle w:val="a3"/>
        <w:jc w:val="center"/>
        <w:rPr>
          <w:sz w:val="28"/>
          <w:szCs w:val="28"/>
        </w:rPr>
      </w:pPr>
    </w:p>
    <w:p w:rsidR="003B09DF" w:rsidRDefault="003B09DF" w:rsidP="003B09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3B09DF" w:rsidRPr="00C9657E" w:rsidRDefault="003B09DF" w:rsidP="003B09DF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9657E">
        <w:rPr>
          <w:rFonts w:ascii="Times New Roman" w:hAnsi="Times New Roman"/>
          <w:sz w:val="28"/>
          <w:szCs w:val="28"/>
        </w:rPr>
        <w:t>З</w:t>
      </w:r>
      <w:r w:rsidRPr="00074C81">
        <w:rPr>
          <w:rFonts w:ascii="Times New Roman" w:hAnsi="Times New Roman"/>
          <w:sz w:val="28"/>
          <w:szCs w:val="28"/>
        </w:rPr>
        <w:t>доровьесберегающие тех</w:t>
      </w:r>
      <w:r>
        <w:rPr>
          <w:rFonts w:ascii="Times New Roman" w:hAnsi="Times New Roman"/>
          <w:sz w:val="28"/>
          <w:szCs w:val="28"/>
        </w:rPr>
        <w:t xml:space="preserve">нологии в коррекционной работе </w:t>
      </w:r>
      <w:proofErr w:type="spellStart"/>
      <w:r w:rsidRPr="00074C81">
        <w:rPr>
          <w:rFonts w:ascii="Times New Roman" w:hAnsi="Times New Roman"/>
          <w:sz w:val="28"/>
          <w:szCs w:val="28"/>
        </w:rPr>
        <w:t>учителя-олигофренопедагога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74C81">
        <w:rPr>
          <w:rFonts w:ascii="Times New Roman" w:hAnsi="Times New Roman"/>
          <w:sz w:val="28"/>
          <w:szCs w:val="28"/>
        </w:rPr>
        <w:t>.</w:t>
      </w:r>
      <w:r w:rsidRPr="00074C81">
        <w:rPr>
          <w:rFonts w:ascii="Times New Roman" w:hAnsi="Times New Roman"/>
          <w:color w:val="669EC4"/>
          <w:kern w:val="36"/>
          <w:sz w:val="28"/>
          <w:szCs w:val="28"/>
        </w:rPr>
        <w:t xml:space="preserve"> </w:t>
      </w:r>
      <w:r w:rsidRPr="00C9657E">
        <w:rPr>
          <w:rFonts w:ascii="Times New Roman" w:hAnsi="Times New Roman"/>
          <w:kern w:val="36"/>
          <w:sz w:val="28"/>
          <w:szCs w:val="28"/>
        </w:rPr>
        <w:t xml:space="preserve">«Оздоровление школьников через </w:t>
      </w:r>
      <w:proofErr w:type="spellStart"/>
      <w:r w:rsidRPr="00C9657E">
        <w:rPr>
          <w:rFonts w:ascii="Times New Roman" w:hAnsi="Times New Roman"/>
          <w:kern w:val="36"/>
          <w:sz w:val="28"/>
          <w:szCs w:val="28"/>
        </w:rPr>
        <w:t>кинезиологические</w:t>
      </w:r>
      <w:proofErr w:type="spellEnd"/>
      <w:r w:rsidRPr="00C9657E">
        <w:rPr>
          <w:rFonts w:ascii="Times New Roman" w:hAnsi="Times New Roman"/>
          <w:kern w:val="36"/>
          <w:sz w:val="28"/>
          <w:szCs w:val="28"/>
        </w:rPr>
        <w:t xml:space="preserve"> упражнения».</w:t>
      </w:r>
    </w:p>
    <w:p w:rsidR="003B09DF" w:rsidRDefault="003B09DF" w:rsidP="003B09DF">
      <w:pPr>
        <w:pStyle w:val="a3"/>
        <w:jc w:val="right"/>
        <w:rPr>
          <w:sz w:val="28"/>
          <w:szCs w:val="28"/>
        </w:rPr>
      </w:pPr>
    </w:p>
    <w:p w:rsidR="003B09DF" w:rsidRDefault="003B09DF" w:rsidP="003B09DF">
      <w:pPr>
        <w:pStyle w:val="a3"/>
        <w:jc w:val="right"/>
        <w:rPr>
          <w:sz w:val="28"/>
          <w:szCs w:val="28"/>
        </w:rPr>
      </w:pPr>
    </w:p>
    <w:p w:rsidR="003B09DF" w:rsidRDefault="003B09DF" w:rsidP="003B09DF">
      <w:pPr>
        <w:pStyle w:val="a3"/>
        <w:jc w:val="right"/>
        <w:rPr>
          <w:sz w:val="28"/>
          <w:szCs w:val="28"/>
        </w:rPr>
      </w:pPr>
    </w:p>
    <w:p w:rsidR="003B09DF" w:rsidRDefault="003B09DF" w:rsidP="003B09D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Подготовили учителя:</w:t>
      </w:r>
      <w:r w:rsidRPr="006D57E6">
        <w:rPr>
          <w:sz w:val="28"/>
          <w:szCs w:val="28"/>
        </w:rPr>
        <w:t xml:space="preserve"> </w:t>
      </w:r>
    </w:p>
    <w:p w:rsidR="003B09DF" w:rsidRDefault="003B09DF" w:rsidP="003B09DF">
      <w:pPr>
        <w:pStyle w:val="a3"/>
        <w:jc w:val="right"/>
        <w:rPr>
          <w:b/>
          <w:color w:val="FF0000"/>
          <w:sz w:val="40"/>
          <w:szCs w:val="40"/>
        </w:rPr>
      </w:pPr>
      <w:r>
        <w:rPr>
          <w:kern w:val="36"/>
          <w:sz w:val="28"/>
          <w:szCs w:val="28"/>
        </w:rPr>
        <w:t xml:space="preserve">                                                                                 </w:t>
      </w:r>
      <w:proofErr w:type="spellStart"/>
      <w:r w:rsidRPr="00C9657E">
        <w:rPr>
          <w:kern w:val="36"/>
          <w:sz w:val="28"/>
          <w:szCs w:val="28"/>
        </w:rPr>
        <w:t>Грибунова</w:t>
      </w:r>
      <w:proofErr w:type="spellEnd"/>
      <w:r w:rsidRPr="00C9657E">
        <w:rPr>
          <w:kern w:val="36"/>
          <w:sz w:val="28"/>
          <w:szCs w:val="28"/>
        </w:rPr>
        <w:t xml:space="preserve"> Т.А., </w:t>
      </w:r>
      <w:proofErr w:type="spellStart"/>
      <w:r w:rsidRPr="00C9657E">
        <w:rPr>
          <w:kern w:val="36"/>
          <w:sz w:val="28"/>
          <w:szCs w:val="28"/>
        </w:rPr>
        <w:t>Ганжа</w:t>
      </w:r>
      <w:proofErr w:type="spellEnd"/>
      <w:r w:rsidRPr="00C9657E">
        <w:rPr>
          <w:kern w:val="36"/>
          <w:sz w:val="28"/>
          <w:szCs w:val="28"/>
        </w:rPr>
        <w:t xml:space="preserve"> Л.В.</w:t>
      </w:r>
    </w:p>
    <w:p w:rsidR="003B09DF" w:rsidRDefault="003B09DF" w:rsidP="003B09DF">
      <w:pPr>
        <w:pStyle w:val="a3"/>
        <w:jc w:val="right"/>
        <w:rPr>
          <w:b/>
          <w:sz w:val="28"/>
          <w:szCs w:val="28"/>
        </w:rPr>
      </w:pPr>
    </w:p>
    <w:p w:rsidR="003B09DF" w:rsidRDefault="003B09DF" w:rsidP="003B09DF">
      <w:pPr>
        <w:pStyle w:val="a3"/>
        <w:jc w:val="both"/>
        <w:rPr>
          <w:b/>
          <w:sz w:val="28"/>
          <w:szCs w:val="28"/>
        </w:rPr>
      </w:pPr>
    </w:p>
    <w:p w:rsidR="003B09DF" w:rsidRDefault="003B09DF" w:rsidP="003B09DF">
      <w:pPr>
        <w:pStyle w:val="a3"/>
        <w:jc w:val="both"/>
        <w:rPr>
          <w:b/>
          <w:sz w:val="28"/>
          <w:szCs w:val="28"/>
        </w:rPr>
      </w:pPr>
    </w:p>
    <w:p w:rsidR="003B09DF" w:rsidRDefault="003B09DF" w:rsidP="003B09DF">
      <w:pPr>
        <w:pStyle w:val="a3"/>
        <w:jc w:val="both"/>
        <w:rPr>
          <w:b/>
          <w:sz w:val="28"/>
          <w:szCs w:val="28"/>
        </w:rPr>
      </w:pPr>
    </w:p>
    <w:p w:rsidR="003B09DF" w:rsidRDefault="003B09DF" w:rsidP="003B09D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г. Комсомольск-на-Амуре</w:t>
      </w:r>
    </w:p>
    <w:p w:rsidR="003B09DF" w:rsidRDefault="003B09DF" w:rsidP="003B09D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2015г.</w:t>
      </w:r>
    </w:p>
    <w:p w:rsidR="003B09DF" w:rsidRDefault="003B09DF" w:rsidP="003B09DF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09DF" w:rsidRDefault="003B09DF" w:rsidP="003B09DF"/>
    <w:p w:rsidR="006B20DD" w:rsidRPr="003F27A9" w:rsidRDefault="006B20DD" w:rsidP="003F27A9">
      <w:pPr>
        <w:shd w:val="clear" w:color="auto" w:fill="FFFFFF"/>
        <w:spacing w:before="133" w:after="133" w:line="240" w:lineRule="auto"/>
        <w:ind w:left="80" w:right="80" w:firstLine="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2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</w:t>
      </w:r>
    </w:p>
    <w:p w:rsidR="009B4102" w:rsidRPr="003F27A9" w:rsidRDefault="009B4102" w:rsidP="003F27A9">
      <w:pPr>
        <w:shd w:val="clear" w:color="auto" w:fill="FFFFFF"/>
        <w:spacing w:before="133" w:after="133" w:line="240" w:lineRule="auto"/>
        <w:ind w:left="80" w:right="80" w:firstLine="6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F2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Кинезиология</w:t>
      </w:r>
      <w:proofErr w:type="spellEnd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наука о мышцах и выполняемых ими движениях, но если говорить о психологическом аспекте, то это понятие гораздо шире - это наука о движении наших чувств, мыслей и мышц.</w:t>
      </w:r>
    </w:p>
    <w:p w:rsidR="009B4102" w:rsidRPr="003F27A9" w:rsidRDefault="009B4102" w:rsidP="003F27A9">
      <w:pPr>
        <w:shd w:val="clear" w:color="auto" w:fill="FFFFFF"/>
        <w:spacing w:before="133" w:after="133" w:line="240" w:lineRule="auto"/>
        <w:ind w:left="80" w:right="80" w:firstLine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Открывателем </w:t>
      </w:r>
      <w:proofErr w:type="spellStart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>кинезиологии</w:t>
      </w:r>
      <w:proofErr w:type="spellEnd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 </w:t>
      </w:r>
      <w:proofErr w:type="spellStart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>Д.Гудхард</w:t>
      </w:r>
      <w:proofErr w:type="spellEnd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он первым, еще в 1960 году рассказал о возможности воздействия на мышцы в лечебных целях. </w:t>
      </w:r>
      <w:proofErr w:type="spellStart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>Д.Гудхард</w:t>
      </w:r>
      <w:proofErr w:type="spellEnd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разработал свой метод диагностики – мышечное тестирование. Но первым воплотил эту идею в жизнь Д.Тай.</w:t>
      </w:r>
    </w:p>
    <w:p w:rsidR="009B4102" w:rsidRPr="003F27A9" w:rsidRDefault="009B4102" w:rsidP="003F27A9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02" w:rsidRPr="003F27A9" w:rsidRDefault="009B4102" w:rsidP="003F27A9">
      <w:pPr>
        <w:shd w:val="clear" w:color="auto" w:fill="FFFFFF"/>
        <w:spacing w:before="133" w:after="133" w:line="240" w:lineRule="auto"/>
        <w:ind w:left="80" w:right="80" w:firstLine="6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некоторого времени существовала </w:t>
      </w:r>
      <w:proofErr w:type="gramStart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прикладная</w:t>
      </w:r>
      <w:proofErr w:type="gramEnd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>кинезиология</w:t>
      </w:r>
      <w:proofErr w:type="spellEnd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которая занималась в основном коррекцией позвоночника, суставов, мышц и костей черепа. Открывателями </w:t>
      </w:r>
      <w:proofErr w:type="spellStart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психоэмоциональной</w:t>
      </w:r>
      <w:proofErr w:type="spellEnd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>кинезиологии</w:t>
      </w:r>
      <w:proofErr w:type="spellEnd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стали </w:t>
      </w:r>
      <w:proofErr w:type="spellStart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>Д.Уайтсайд</w:t>
      </w:r>
      <w:proofErr w:type="spellEnd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Т.Стокс и </w:t>
      </w:r>
      <w:proofErr w:type="spellStart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>К.Кэллвей</w:t>
      </w:r>
      <w:proofErr w:type="spellEnd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4102" w:rsidRPr="003F27A9" w:rsidRDefault="009B4102" w:rsidP="003F27A9">
      <w:pPr>
        <w:shd w:val="clear" w:color="auto" w:fill="FFFFFF"/>
        <w:spacing w:before="133" w:after="133" w:line="240" w:lineRule="auto"/>
        <w:ind w:left="80" w:right="80" w:firstLine="6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Дело в том, что если какой либо стресс блокирует системы жизнеобеспечения организма, то он перестает бороться, и начинает сопротивляться всему хорошему, что сделал бы для себя человек, находясь в нормальном состоянии. Естественно, что такого человека очень трудно лечить. Вот тут то и помогает </w:t>
      </w:r>
      <w:proofErr w:type="spellStart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психоэмоциональная</w:t>
      </w:r>
      <w:proofErr w:type="spellEnd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>кинезиология</w:t>
      </w:r>
      <w:proofErr w:type="spellEnd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практически, освобождает организм от негативных эмоциональных «вибраций». Диагностика проводится </w:t>
      </w:r>
      <w:proofErr w:type="spellStart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>безаппаратным</w:t>
      </w:r>
      <w:proofErr w:type="spellEnd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>неинвазивным</w:t>
      </w:r>
      <w:proofErr w:type="spellEnd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методом, работа ведется, как на подсознательном уровне, так и на уровне сознания.</w:t>
      </w:r>
    </w:p>
    <w:p w:rsidR="009B4102" w:rsidRPr="003F27A9" w:rsidRDefault="009B4102" w:rsidP="003F27A9">
      <w:pPr>
        <w:shd w:val="clear" w:color="auto" w:fill="FFFFFF"/>
        <w:spacing w:before="133" w:after="133" w:line="240" w:lineRule="auto"/>
        <w:ind w:left="80" w:right="80" w:firstLine="6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постараемся, как можно доходчивее рассказать об этой науке. Наш организм </w:t>
      </w:r>
      <w:proofErr w:type="spellStart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саморегулируется</w:t>
      </w:r>
      <w:proofErr w:type="spellEnd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саморазвивается</w:t>
      </w:r>
      <w:proofErr w:type="spellEnd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Тело знает все причины тех или иных заболеваний и сообщает нам о них, но мы не понимаем, что оно хочет нам сказать. Мы сразу же начинаем пить лекарства или идем к врачу. И вот тут-то начинаются поиски больного органа и препарата, который его излечит.</w:t>
      </w:r>
    </w:p>
    <w:p w:rsidR="009B4102" w:rsidRPr="003F27A9" w:rsidRDefault="009B4102" w:rsidP="003F27A9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02" w:rsidRPr="003F27A9" w:rsidRDefault="009B4102" w:rsidP="003F27A9">
      <w:pPr>
        <w:shd w:val="clear" w:color="auto" w:fill="FFFFFF"/>
        <w:spacing w:before="133" w:after="133" w:line="240" w:lineRule="auto"/>
        <w:ind w:left="80" w:right="80" w:firstLine="6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одно лекарство не помогло, будет назначено другое. Если не помог этот врач, мы пойдем к </w:t>
      </w:r>
      <w:proofErr w:type="gramStart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другому</w:t>
      </w:r>
      <w:proofErr w:type="gramEnd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конце концов, диагноз будет поставлен и метод лечения найден. Но все это приводит к затягиванию процесса заболевания. И не забывайте, что одному человеку данный препарат помогает, а другому </w:t>
      </w:r>
      <w:proofErr w:type="gramStart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>нет так как каждый человек индивидуален</w:t>
      </w:r>
      <w:proofErr w:type="gramEnd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4102" w:rsidRPr="003F27A9" w:rsidRDefault="009B4102" w:rsidP="003F27A9">
      <w:pPr>
        <w:shd w:val="clear" w:color="auto" w:fill="FFFFFF"/>
        <w:spacing w:before="133" w:after="133" w:line="240" w:lineRule="auto"/>
        <w:ind w:left="80" w:right="80" w:firstLine="6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>Но, оказывается, внутри нашего организма спрятан «внутренний врач», а мы просто его не замечаем. Мы простыли, и этот «врач» сразу начинает работать. Он расслабляет мышцы, повышает температуру, приводит в действие иммунную систему. Человек слабеет и вынужден лечь в постель, чтобы сохранить свои силы. Даже вкусы его на время болезни меняются. Он может много пить, есть кислые фрукты, которые содержат витамин</w:t>
      </w:r>
      <w:proofErr w:type="gramStart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т.е. организм требует то, чего ему не хватает. Иначе говоря, включается система </w:t>
      </w:r>
      <w:proofErr w:type="spellStart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организма. Что же это за система?</w:t>
      </w:r>
    </w:p>
    <w:p w:rsidR="009B4102" w:rsidRPr="003F27A9" w:rsidRDefault="009B4102" w:rsidP="003F27A9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02" w:rsidRPr="003F27A9" w:rsidRDefault="009B4102" w:rsidP="003F27A9">
      <w:pPr>
        <w:shd w:val="clear" w:color="auto" w:fill="FFFFFF"/>
        <w:spacing w:before="133" w:after="133" w:line="240" w:lineRule="auto"/>
        <w:ind w:left="80" w:right="80" w:firstLine="6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Организм получает информацию от рецепторов, расположенных в разных системах человека, мозг эту информацию обрабатывает и дает сигнал к нужной реакции человека. Вот, например вы порезали палец, обильно идет кровь, т.е. </w:t>
      </w:r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организм сам усилил кровотечение, обращая ваше внимание на рану, этим он предопределяет ваши действия. Вы обрабатываете рану и бинтуете палец, кровотечение вскоре останавливается.</w:t>
      </w:r>
    </w:p>
    <w:p w:rsidR="009B4102" w:rsidRPr="003F27A9" w:rsidRDefault="009B4102" w:rsidP="003F27A9">
      <w:pPr>
        <w:shd w:val="clear" w:color="auto" w:fill="FFFFFF"/>
        <w:spacing w:before="133" w:after="133" w:line="240" w:lineRule="auto"/>
        <w:ind w:left="80" w:right="80" w:firstLine="6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механизм не прост, и если в нем что-то выходит из строя, то наш «внутренний врач» начинает ошибаться, а сам механизм превращается в нашего разрушителя, т.е. в этом случае возникают различные заболевания. Но тело само может подсказать, что ему требуется для излечения</w:t>
      </w:r>
    </w:p>
    <w:p w:rsidR="009B4102" w:rsidRPr="003F27A9" w:rsidRDefault="009B4102" w:rsidP="003F27A9">
      <w:pPr>
        <w:shd w:val="clear" w:color="auto" w:fill="FFFFFF"/>
        <w:spacing w:before="133" w:after="133" w:line="240" w:lineRule="auto"/>
        <w:ind w:left="80" w:right="80" w:firstLine="6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>Кинезиологя</w:t>
      </w:r>
      <w:proofErr w:type="spellEnd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научилась понимать язык наших мышц. Врач </w:t>
      </w:r>
      <w:proofErr w:type="spellStart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>кинезиолог</w:t>
      </w:r>
      <w:proofErr w:type="spellEnd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исследует наше тело с помощью мануального мышечного теста, т.е. он растягивает сокращенную мышцу и анализирует, какой же ответ даст на его действия нервная система человека.</w:t>
      </w:r>
    </w:p>
    <w:p w:rsidR="009B4102" w:rsidRPr="003F27A9" w:rsidRDefault="009B4102" w:rsidP="003F27A9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02" w:rsidRPr="003F27A9" w:rsidRDefault="009B4102" w:rsidP="003F27A9">
      <w:pPr>
        <w:shd w:val="clear" w:color="auto" w:fill="FFFFFF"/>
        <w:spacing w:before="133" w:after="133" w:line="240" w:lineRule="auto"/>
        <w:ind w:left="80" w:right="80" w:firstLine="6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все нормально, то сила сокращения мышцы должна увеличиться. Если же этого не произошло, то в организме есть сбой. В нашем теле 80 мышц и </w:t>
      </w:r>
      <w:proofErr w:type="spellStart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>кинезиолог</w:t>
      </w:r>
      <w:proofErr w:type="spellEnd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проверяет каждую из них, а затем восстанавливает правильную их реакцию, т.е. он должен быть врачом широкого профиля, врачом - универсалом.</w:t>
      </w:r>
    </w:p>
    <w:p w:rsidR="009B4102" w:rsidRPr="003F27A9" w:rsidRDefault="009B4102" w:rsidP="003F27A9">
      <w:pPr>
        <w:shd w:val="clear" w:color="auto" w:fill="FFFFFF"/>
        <w:spacing w:after="0" w:line="240" w:lineRule="auto"/>
        <w:ind w:left="80" w:right="80" w:firstLine="6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</w:t>
      </w:r>
      <w:proofErr w:type="spellStart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>кинезиологии</w:t>
      </w:r>
      <w:proofErr w:type="spellEnd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вылечить боли в спине, головные боли, остеохондроз, бесплодие и даже восстановить память. </w:t>
      </w:r>
      <w:proofErr w:type="spellStart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>Кинезиолог</w:t>
      </w:r>
      <w:proofErr w:type="spellEnd"/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вам сказать, чем и когда вызвано ваше заболевание.</w:t>
      </w:r>
      <w:r w:rsidRPr="003F27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6E185E" w:rsidRPr="003F27A9" w:rsidRDefault="006E185E" w:rsidP="003F27A9">
      <w:pPr>
        <w:ind w:firstLine="62"/>
        <w:jc w:val="both"/>
        <w:rPr>
          <w:rFonts w:ascii="Times New Roman" w:hAnsi="Times New Roman" w:cs="Times New Roman"/>
          <w:sz w:val="28"/>
          <w:szCs w:val="28"/>
        </w:rPr>
      </w:pPr>
    </w:p>
    <w:p w:rsidR="003F27A9" w:rsidRPr="00D171E1" w:rsidRDefault="003F27A9" w:rsidP="003F27A9">
      <w:pPr>
        <w:spacing w:after="240" w:line="312" w:lineRule="atLeast"/>
        <w:ind w:left="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Для ребенка 6 - 17 лет средой жизнедеятельности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является школа, где дети прово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дят до 70 % времени бодрствования. Поэтому вполне ест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ественно, что кроме задачи усво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ения ребенком определенной суммы знаний, умений и навыков, </w:t>
      </w:r>
      <w:proofErr w:type="gram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которую</w:t>
      </w:r>
      <w:proofErr w:type="gram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ставит перед ним школа, она должна предполагать создание условий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учебной деятельности, раскрыва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ющих резервы организма, способствующих росту, развитию и сохранению здоровья.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Постоянно растущее число детей с нарушениями в физическом и психическом </w:t>
      </w:r>
      <w:proofErr w:type="spell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раз-витии</w:t>
      </w:r>
      <w:proofErr w:type="spell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ставит перед педагогом задачу поиска эффект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ивных форм и приемов профилакти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ки и укрепления </w:t>
      </w:r>
      <w:proofErr w:type="gram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здоровья</w:t>
      </w:r>
      <w:proofErr w:type="gram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обучающихся в условиях общеобразовательного учреждения.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   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Формами такой работы, могут стать комплексы </w:t>
      </w:r>
      <w:proofErr w:type="spell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кинезиологической</w:t>
      </w:r>
      <w:proofErr w:type="spell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 дыхательной гимнастик, точечного массажа, растяжки, дыхательные упражнения, </w:t>
      </w:r>
      <w:proofErr w:type="spell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глазодвигательные</w:t>
      </w:r>
      <w:proofErr w:type="spell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упражнения, телесные упражнения, упражнения для развития мелкой моторики, </w:t>
      </w:r>
      <w:proofErr w:type="spellStart"/>
      <w:proofErr w:type="gram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упраж-нения</w:t>
      </w:r>
      <w:proofErr w:type="spellEnd"/>
      <w:proofErr w:type="gram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на релаксацию и массаж. Они помогут предупредить возникновение простудных заболеваний, повысить общий жизненный тонус, укрепить психофизиологическое здоровье школьников, а в целом обеспечить их полноценное и гармоничное развитие.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</w:t>
      </w:r>
      <w:proofErr w:type="spell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Кинезиология</w:t>
      </w:r>
      <w:proofErr w:type="spell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– наука о развитии головного мозга через движение.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Истоки </w:t>
      </w:r>
      <w:proofErr w:type="spell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кинезиологии</w:t>
      </w:r>
      <w:proofErr w:type="spell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можно найти почти во в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сех известных философских систе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мах древности и прогрессивных течениях современност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и. Так, древнекитайская философ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ская система Конфуция (около 2700 года до н.э.) демонстрировала роль определенных движений для укрепления здоровья и развития ума. Сходные элементы 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содержала древнеиндийская йога, основной целью которой было обретение высших психофизических способностей. Искуснейший врач Греции Гиппок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рат также пользовался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кинезиоте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рапией</w:t>
      </w:r>
      <w:proofErr w:type="spell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. Основателем научной </w:t>
      </w:r>
      <w:proofErr w:type="spell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кинезиологии</w:t>
      </w:r>
      <w:proofErr w:type="spell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Древне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й Греции считался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Асклепид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живший 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более 2000 лет назад.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 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Известно, что старение организма начинается со старения мозга. Поддерживая мозг в состоянии молодости, мы не позволяем стариться всему телу.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Современные </w:t>
      </w:r>
      <w:proofErr w:type="spell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кинезиологические</w:t>
      </w:r>
      <w:proofErr w:type="spell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методики направлены на ак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тивизацию различ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ных отделов коры больших полушарий мозга, что позволяет развивать способности </w:t>
      </w:r>
      <w:proofErr w:type="spellStart"/>
      <w:proofErr w:type="gram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чело-века</w:t>
      </w:r>
      <w:proofErr w:type="spellEnd"/>
      <w:proofErr w:type="gram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или корректировать проблемы в различных обл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астях психики.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Кинезиология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рас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сматривает мозг человека как компьютер, в котором уже заложена информация обо всех функциональных связях в организме. Мозг накапливает информацию и способен решить любую задачу, связанную с регуляцией функций человеческого организма. 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По исследованиям физиологов правое полуша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рие головного мозга – гуманитар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ное, образное, творческое – отвечает за тело, координацию движений, пространственное зрительное и кинестетическое восприятие. Левое пол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ушарие головного мозга – матема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тическое, знаковое, речевое, логическое, аналитическое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– отвечает за восприятие слухо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вой информации, постановку целей и построение прог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рамм. Единство мозга складывает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ся из деятельности двух полушарий, тесно связанных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между собой системой нервных во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локон (мозолистое тело).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  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Мозолистое тело осуществляет координацию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работы мозга и передачу информа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ции из одного полушария в другое, способствуя интегрированному мышлению.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       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Нарушение мозолистого тела искажает познавательную деятельность детей. Если нарушается проводимость через мозолистое тело, то ведущее полушарие берет на себя большую нагрузку, а другое блокируется. Оба полушария начинают работать без связи. Нарушаются пространственная ориентация, адекватное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эмоциональное реагирование, ко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ординация работы зрительного и </w:t>
      </w:r>
      <w:proofErr w:type="spell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аудиального</w:t>
      </w:r>
      <w:proofErr w:type="spell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воспри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ятия с работой пишущей руки. Ре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бенок в таком состоянии не может читать и писать, воспринимая информацию на слух или глазами.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 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Таким образом, для успешного обучения и разви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тия ребенка в школе одним из ос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новных условий является полноценное развитие мозолистого тела. Мозолистое тело (межполушарное взаимодействие) можно развить через систему </w:t>
      </w:r>
      <w:proofErr w:type="spell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кинезиологических</w:t>
      </w:r>
      <w:proofErr w:type="spell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упражнений. Совершенствование интеллектуальных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и мыслительных процессов необхо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димо начинать с развития движений пальцев и тела. 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        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Развивающая работа должна быть направлена от движения к мышлению, а не наоборот. 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proofErr w:type="spell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Кинезиологические</w:t>
      </w:r>
      <w:proofErr w:type="spell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упражнения – это компле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кс движений, позволяющих активи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зировать межполушарное взаимодействие.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 </w:t>
      </w:r>
      <w:proofErr w:type="spell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Кинезиологические</w:t>
      </w:r>
      <w:proofErr w:type="spell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упражнения развивают мо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золистое тело, повышают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стрессо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устойчивость</w:t>
      </w:r>
      <w:proofErr w:type="spell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, синхронизируют работу полушарий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, улучшают мыслительную деятель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ность, способствуют улучшению памяти и внимания,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облегчают процесс чтения и пись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ма. Причем, чем интенсивнее нагрузка, тем значительн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ее эти изменения.                    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Кинезиологиче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ские</w:t>
      </w:r>
      <w:proofErr w:type="spell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упражнения оказывают благотворное влияние не только на коррекцию обучения, но и в развитии интеллекта, улучшении состояния физического здоровья и социальной адаптации детей. 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 xml:space="preserve">             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Практиковать в своей работе подобные упражнения я стала после знакомства с книгами </w:t>
      </w:r>
      <w:proofErr w:type="spell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Хризман</w:t>
      </w:r>
      <w:proofErr w:type="spell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Т.П. и </w:t>
      </w:r>
      <w:proofErr w:type="spell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Еремеевой</w:t>
      </w:r>
      <w:proofErr w:type="spell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В.Д. “Мальчики 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девочки. Два разных мира” и Си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ротюк А.Л. “Обучение детей с учетом психофизиологии”. Позже была изучена и другая литература на эту тему. 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 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К сожалению, не всегда в школе есть возможнос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ть выделить в учебном плане спе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циально урок для подобных занятий, поэтому мною был выбран оптимальный в условиях нашей школы вариант работы. </w:t>
      </w:r>
      <w:proofErr w:type="spell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Кинезиологические</w:t>
      </w:r>
      <w:proofErr w:type="spell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упражнения я провожу на уроках письма в качестве разминки, а также на других уроках в качестве динамических пауз.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      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Для результативности коррекционно-развивающей работы необходимо у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читывать определенные условия: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 Занятия проводятся утром.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Занятия провод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ятся ежедневно, без пропусков.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Занятия проводятся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в доброжелательной обстановке.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От детей требуется точное выполнение движен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ий и приемов.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Упражнения проводятся стоя или сидя за партой.</w:t>
      </w:r>
    </w:p>
    <w:p w:rsidR="003F27A9" w:rsidRPr="00D171E1" w:rsidRDefault="003F27A9" w:rsidP="003F27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  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Хотелось бы обратить внимание еще на несколько важных моментов в проведении подобных упражнений.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Во время урока проводить такие упражнения можно только в том случае, если идет стандартная учебная работа. Творческую деятельность прерывать </w:t>
      </w:r>
      <w:proofErr w:type="spell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кинезиологическими</w:t>
      </w:r>
      <w:proofErr w:type="spell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упражнениями нецелесообразно.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Если же учащимся предстоит интенсивная умственная нагрузка, то комплекс упражнений лучше проводить перед работой.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</w:t>
      </w:r>
      <w:proofErr w:type="spell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Кинезиологические</w:t>
      </w:r>
      <w:proofErr w:type="spell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упражнения дают как немедленный, так и кумулятивный, т.е. накапливающийся эффект.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Самый благоприятный период для интеллектуального развития – это возраст до 12 лет, когда кора больших полушарий еще окончательно не сформирована. 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Под влиянием </w:t>
      </w:r>
      <w:proofErr w:type="spell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кинезиологических</w:t>
      </w:r>
      <w:proofErr w:type="spell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тренировок в организме происходят </w:t>
      </w:r>
      <w:proofErr w:type="spellStart"/>
      <w:proofErr w:type="gram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положи-тельные</w:t>
      </w:r>
      <w:proofErr w:type="spellEnd"/>
      <w:proofErr w:type="gram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структурные изменения. При более интенсивной нагрузке и значительнее </w:t>
      </w:r>
      <w:proofErr w:type="spellStart"/>
      <w:proofErr w:type="gram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изме-нения</w:t>
      </w:r>
      <w:proofErr w:type="spellEnd"/>
      <w:proofErr w:type="gram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Признаки, по которым можно судить о результативности данной работы: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• У ребенка пропал страх отвечать у доски, он стал спокойнее, увереннее в себе.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• Ученик научился самостоятельно работать с уч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ебником, со справочной литерату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рой.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• Появилась “жажда чтения”.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• У некоторых детей появилась готовность и желание выполнять дополнительные задания.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• Речь из </w:t>
      </w:r>
      <w:proofErr w:type="gram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бессвязной</w:t>
      </w:r>
      <w:proofErr w:type="gram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 односложной превратилась в осознанный рассказ.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• Детям стали по силам задания, требующие в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ыполнения классификации, обобще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ния, систематизации материала.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• Дети принимают правила сотрудничества и взаимопомощи.</w:t>
      </w:r>
    </w:p>
    <w:p w:rsidR="003F27A9" w:rsidRPr="00D171E1" w:rsidRDefault="003F27A9" w:rsidP="003F27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3F27A9" w:rsidRPr="00D171E1" w:rsidRDefault="003F27A9" w:rsidP="003F27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УПРАЖНЕНИЯ.</w:t>
      </w:r>
    </w:p>
    <w:p w:rsidR="003F27A9" w:rsidRPr="00D171E1" w:rsidRDefault="003F27A9" w:rsidP="003F27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«Лягушка»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Положить руки на стол. Одна рука сжата в кулак, другая лежит на плоскости ладонью вниз. Одновременно поменять положение рук. Усложнение – в ускорении. 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Данное упражнение можно сопровождать ритмичным повторением слогов, например: ква-ква; </w:t>
      </w:r>
      <w:proofErr w:type="spell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ква-кво</w:t>
      </w:r>
      <w:proofErr w:type="spell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; </w:t>
      </w:r>
      <w:proofErr w:type="spell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кво-квы</w:t>
      </w:r>
      <w:proofErr w:type="spell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 т.д.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Можно сопровождать рифмованными строками: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Вот лягушка по дорожке</w:t>
      </w:r>
      <w:proofErr w:type="gram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С</w:t>
      </w:r>
      <w:proofErr w:type="gram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качет, вытянувши ножки.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Увидала комара,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Закричала: </w:t>
      </w:r>
      <w:proofErr w:type="spell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ква-ква-ква</w:t>
      </w:r>
      <w:proofErr w:type="spell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!</w:t>
      </w:r>
    </w:p>
    <w:p w:rsidR="003F27A9" w:rsidRPr="00D171E1" w:rsidRDefault="003F27A9" w:rsidP="003F27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«Руки-глазки» (аналогичное)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Руки, как глазки,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Открылись, закрылись.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Словно из сказки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Они появились.</w:t>
      </w:r>
    </w:p>
    <w:p w:rsidR="003F27A9" w:rsidRPr="00D171E1" w:rsidRDefault="003F27A9" w:rsidP="003F27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«Кулак-ребро-ладонь»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Упражнение выполняется по образцу на поверхности стола сначала правой рукой, </w:t>
      </w:r>
      <w:proofErr w:type="spellStart"/>
      <w:proofErr w:type="gram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за-тем</w:t>
      </w:r>
      <w:proofErr w:type="spellEnd"/>
      <w:proofErr w:type="gram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– левой, после – обеими. Усложнение – выполнение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 закрытыми глазами; с закушен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ным языком; с ускорением.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Данное упражнение можно сопровождать ритмичным повторением слогов, например: </w:t>
      </w:r>
      <w:proofErr w:type="spell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та-то-ту</w:t>
      </w:r>
      <w:proofErr w:type="spell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; </w:t>
      </w:r>
      <w:proofErr w:type="spell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па-по-пы</w:t>
      </w:r>
      <w:proofErr w:type="spell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; </w:t>
      </w:r>
      <w:proofErr w:type="spell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ся-сё-си</w:t>
      </w:r>
      <w:proofErr w:type="spell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 т.д.</w:t>
      </w:r>
    </w:p>
    <w:p w:rsidR="003F27A9" w:rsidRPr="00D171E1" w:rsidRDefault="003F27A9" w:rsidP="003F27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«Колечки»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Перебирать пальцами, соединяя в колечки с больши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м пальцем последовательно указа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тельный, средний, безымянный, мизинец (в прямом и обратном направлении; сначала каждой рукой отдельно, затем вместе).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Данное упражнение можно сопровождать рифмованными строками.</w:t>
      </w:r>
    </w:p>
    <w:p w:rsidR="003F27A9" w:rsidRPr="00D171E1" w:rsidRDefault="003F27A9" w:rsidP="003F27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В гости</w:t>
      </w:r>
      <w:proofErr w:type="gram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В</w:t>
      </w:r>
      <w:proofErr w:type="gram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гости к пальчику большому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Приходили прямо к дому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Указательный и средний,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Безымянный и последний.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Сам мизинчик-малышок</w:t>
      </w:r>
      <w:proofErr w:type="gram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П</w:t>
      </w:r>
      <w:proofErr w:type="gram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остучался на порог.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Вместе пальчики-друзья,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Друг без друга им нельзя.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Медведь</w:t>
      </w:r>
      <w:proofErr w:type="gram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Ш</w:t>
      </w:r>
      <w:proofErr w:type="gram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ел медведь к своей берлоге,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Да споткнулся на пороге.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- Видно, очень мало сил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Я за зиму накопил, – 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Так подумал и пошел 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Он на поиск диких пчел.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Все медведи – сладкоежки,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proofErr w:type="gram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Любят</w:t>
      </w:r>
      <w:proofErr w:type="gram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есть медок без спешки.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А наевшись, без тревоги</w:t>
      </w:r>
      <w:proofErr w:type="gram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Д</w:t>
      </w:r>
      <w:proofErr w:type="gram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о весны храпят в берлоге.</w:t>
      </w:r>
    </w:p>
    <w:p w:rsidR="003F27A9" w:rsidRDefault="003F27A9" w:rsidP="003F27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3F27A9" w:rsidRPr="00D171E1" w:rsidRDefault="003F27A9" w:rsidP="003F27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«Лезгинка»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Ребенок складывает левую руку в кулак, большой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палец отставляет в сторону, ку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лак разворачивает пальцами к себе. Правой рукой ладонью в горизонтальном положении прикасается к мизинцу левой. После этого одновреме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нно меняет положение рук. Услож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нение – в ускорении, в добавлении движений глаз и языка (одно- и разнонаправленных).</w:t>
      </w:r>
    </w:p>
    <w:p w:rsidR="003F27A9" w:rsidRPr="00D171E1" w:rsidRDefault="003F27A9" w:rsidP="003F27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«Ухо-нос»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Левой рукой взяться за кончик носа, а правой – за левое ухо. Одновре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менно отпу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стить ухо и нос, хлопнуть в ладоши и поменять положение рук.</w:t>
      </w:r>
    </w:p>
    <w:p w:rsidR="003F27A9" w:rsidRPr="00D171E1" w:rsidRDefault="003F27A9" w:rsidP="003F27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Аналогично: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• </w:t>
      </w:r>
      <w:proofErr w:type="gram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Правая рука – левое ухо, левая рука на поясе;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• Правая рука – за голову, левая – на голову;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• Левая рука – правая коленка, правая рука – левый глаз;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• Левая рука – правый локоть, правая рука – левое плечо.</w:t>
      </w:r>
      <w:proofErr w:type="gramEnd"/>
    </w:p>
    <w:p w:rsidR="003F27A9" w:rsidRPr="00D171E1" w:rsidRDefault="003F27A9" w:rsidP="003F27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«Замок»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Скрестить руки, сцепить пальцы в замок, вывернуть руки к себе. Двигать пальцем, который укажет ведущий. Палец должен двигаться точ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но и четко, не допуская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синкине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зий</w:t>
      </w:r>
      <w:proofErr w:type="spell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(сопутствующих движений других пальцев).</w:t>
      </w:r>
    </w:p>
    <w:p w:rsidR="003F27A9" w:rsidRPr="00D171E1" w:rsidRDefault="003F27A9" w:rsidP="003F27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«Паровозик»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Правую руку положить на левую </w:t>
      </w:r>
      <w:proofErr w:type="spell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надостную</w:t>
      </w:r>
      <w:proofErr w:type="spell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мышцу, одновременно делая 10-12 маленьких кругов согнутой в локтевом суставе левой рукой, плечом вперед, затем </w:t>
      </w:r>
      <w:proofErr w:type="spellStart"/>
      <w:proofErr w:type="gram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столь-ко</w:t>
      </w:r>
      <w:proofErr w:type="spellEnd"/>
      <w:proofErr w:type="gram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же назад. Поменять позиции рук и повторить упражнение. Усложнение – с закрытыми глазами.</w:t>
      </w:r>
    </w:p>
    <w:p w:rsidR="003F27A9" w:rsidRPr="00D171E1" w:rsidRDefault="003F27A9" w:rsidP="003F27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«Ножки»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Большой палец левой руки соединить с указате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льным пальцем правой руки. Боль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шой палец правой руки соединить с указательным пал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ьцем левой руки. Выполнить пово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роты кистей. Упражнение может сопровождаться стихотворными строками: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Наши пальчики, как ножки,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Побежали по дорожке.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Очень быстро мы бежали,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Но споткнулись и упали.</w:t>
      </w:r>
    </w:p>
    <w:p w:rsidR="003F27A9" w:rsidRPr="00D171E1" w:rsidRDefault="003F27A9" w:rsidP="003F27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3F27A9" w:rsidRPr="00D171E1" w:rsidRDefault="003F27A9" w:rsidP="003F27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Для постепенного усложнения упражнений можно использовать: 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• ускорение темпа выполнения; 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• выполнение с легко прикушенным языком и з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акрытыми глазами (исключение ре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чевого и зрительного контроля); 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• подключение движений глаз и языка к движениям рук; 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• подключение дыхательных упражнений и метода визуализации.</w:t>
      </w:r>
    </w:p>
    <w:p w:rsidR="003F27A9" w:rsidRPr="00D171E1" w:rsidRDefault="003F27A9" w:rsidP="003F27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На развитие головного мозга еще влияют растяж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ки, дыхательные упражнения,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гла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зодвигательные</w:t>
      </w:r>
      <w:proofErr w:type="spell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упражнения, телесные упражнения, уп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ражнения для развития мелкой мо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торики, упражнения на релаксацию и массаж.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Растяжки нормализуют </w:t>
      </w:r>
      <w:proofErr w:type="spell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гипертонус</w:t>
      </w:r>
      <w:proofErr w:type="spell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(неконтролируемое чрезмерное мышечное напряжение) и </w:t>
      </w:r>
      <w:proofErr w:type="spell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гипотонус</w:t>
      </w:r>
      <w:proofErr w:type="spell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(неконтролируемая мышечная вялость).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Дыхательные упражнения улучшают ритмику орган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изма, развивают самокон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троль и произвольность.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proofErr w:type="spell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Глазодвигательные</w:t>
      </w:r>
      <w:proofErr w:type="spell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упражнения 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</w:t>
      </w:r>
      <w:proofErr w:type="spell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энергетизацию</w:t>
      </w:r>
      <w:proofErr w:type="spell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организма.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При выполнении телесных движений разв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ивается межполушарное взаимодей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ствие, снимаются непроизвольные, непреднамеренные движения и мышечные зажимы. Оказывается, человеку для закрепления мысли необхо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димо движение. И. П. Павлов счи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тал, что любая мысль заканчивается движением. Именно поэтому многим людям легче мыслить при повторяющихся физических действиях, например ходьбе, покачивании </w:t>
      </w:r>
      <w:proofErr w:type="spellStart"/>
      <w:proofErr w:type="gram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но-гой</w:t>
      </w:r>
      <w:proofErr w:type="spellEnd"/>
      <w:proofErr w:type="gram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, постукивании карандашом по столу и др. На двигательной активности построены все нейропсихологические коррекционно-развивающие и формирующие программы!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Упражнения для релаксации способствуют расслаблению, снятию напряжения.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Все упражнения целесообразно проводить с использованием музыкального </w:t>
      </w:r>
      <w:proofErr w:type="spellStart"/>
      <w:proofErr w:type="gram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со-провождения</w:t>
      </w:r>
      <w:proofErr w:type="spellEnd"/>
      <w:proofErr w:type="gram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. Спокойная, мелодичная музыка создает определенный настрой у детей. Она успокаивает, направляет на ритмичность выполнения упражнений в соответствии с изменениями в мелодии.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Подводя итог, следует отметить, что основным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требованием к квалифицированно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му использованию специальных </w:t>
      </w:r>
      <w:proofErr w:type="spellStart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кинезиологических</w:t>
      </w:r>
      <w:proofErr w:type="spellEnd"/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комплексов являетс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я точное выпол</w:t>
      </w:r>
      <w:r w:rsidRPr="00D171E1">
        <w:rPr>
          <w:rFonts w:ascii="Times New Roman" w:eastAsia="Times New Roman" w:hAnsi="Times New Roman" w:cs="Times New Roman"/>
          <w:color w:val="373737"/>
          <w:sz w:val="28"/>
          <w:szCs w:val="28"/>
        </w:rPr>
        <w:t>нение движений и приемов.</w:t>
      </w:r>
    </w:p>
    <w:p w:rsidR="003F27A9" w:rsidRPr="00D171E1" w:rsidRDefault="003F27A9" w:rsidP="003F27A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0B69A4" w:rsidRPr="003F27A9" w:rsidRDefault="000B69A4" w:rsidP="003F27A9">
      <w:pPr>
        <w:ind w:firstLine="62"/>
        <w:jc w:val="both"/>
        <w:rPr>
          <w:rFonts w:ascii="Times New Roman" w:hAnsi="Times New Roman" w:cs="Times New Roman"/>
          <w:sz w:val="28"/>
          <w:szCs w:val="28"/>
        </w:rPr>
      </w:pPr>
    </w:p>
    <w:p w:rsidR="000B69A4" w:rsidRPr="003F27A9" w:rsidRDefault="000B69A4" w:rsidP="003F27A9">
      <w:pPr>
        <w:ind w:firstLine="62"/>
        <w:jc w:val="both"/>
        <w:rPr>
          <w:rFonts w:ascii="Times New Roman" w:hAnsi="Times New Roman" w:cs="Times New Roman"/>
          <w:sz w:val="28"/>
          <w:szCs w:val="28"/>
        </w:rPr>
      </w:pPr>
    </w:p>
    <w:p w:rsidR="000B69A4" w:rsidRPr="003F27A9" w:rsidRDefault="000B69A4" w:rsidP="003F27A9">
      <w:pPr>
        <w:ind w:firstLine="62"/>
        <w:jc w:val="both"/>
        <w:rPr>
          <w:rFonts w:ascii="Times New Roman" w:hAnsi="Times New Roman" w:cs="Times New Roman"/>
          <w:sz w:val="28"/>
          <w:szCs w:val="28"/>
        </w:rPr>
      </w:pPr>
    </w:p>
    <w:p w:rsidR="000B69A4" w:rsidRPr="003F27A9" w:rsidRDefault="000B69A4" w:rsidP="003F27A9">
      <w:pPr>
        <w:ind w:firstLine="62"/>
        <w:jc w:val="both"/>
        <w:rPr>
          <w:rFonts w:ascii="Times New Roman" w:hAnsi="Times New Roman" w:cs="Times New Roman"/>
          <w:sz w:val="28"/>
          <w:szCs w:val="28"/>
        </w:rPr>
      </w:pPr>
    </w:p>
    <w:p w:rsidR="000B69A4" w:rsidRPr="003F27A9" w:rsidRDefault="000B69A4" w:rsidP="003F27A9">
      <w:pPr>
        <w:ind w:firstLine="62"/>
        <w:jc w:val="both"/>
        <w:rPr>
          <w:rFonts w:ascii="Times New Roman" w:hAnsi="Times New Roman" w:cs="Times New Roman"/>
          <w:sz w:val="28"/>
          <w:szCs w:val="28"/>
        </w:rPr>
      </w:pPr>
    </w:p>
    <w:p w:rsidR="000B69A4" w:rsidRPr="003F27A9" w:rsidRDefault="000B69A4" w:rsidP="003F27A9">
      <w:pPr>
        <w:ind w:firstLine="62"/>
        <w:jc w:val="both"/>
        <w:rPr>
          <w:rFonts w:ascii="Times New Roman" w:hAnsi="Times New Roman" w:cs="Times New Roman"/>
          <w:sz w:val="28"/>
          <w:szCs w:val="28"/>
        </w:rPr>
      </w:pPr>
    </w:p>
    <w:p w:rsidR="000B69A4" w:rsidRPr="003F27A9" w:rsidRDefault="000B69A4" w:rsidP="003F27A9">
      <w:pPr>
        <w:ind w:firstLine="62"/>
        <w:jc w:val="both"/>
        <w:rPr>
          <w:rFonts w:ascii="Times New Roman" w:hAnsi="Times New Roman" w:cs="Times New Roman"/>
          <w:sz w:val="28"/>
          <w:szCs w:val="28"/>
        </w:rPr>
      </w:pPr>
    </w:p>
    <w:sectPr w:rsidR="000B69A4" w:rsidRPr="003F27A9" w:rsidSect="003F27A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102"/>
    <w:rsid w:val="000B69A4"/>
    <w:rsid w:val="003B09DF"/>
    <w:rsid w:val="003F27A9"/>
    <w:rsid w:val="00413091"/>
    <w:rsid w:val="006B20DD"/>
    <w:rsid w:val="006E185E"/>
    <w:rsid w:val="0082600B"/>
    <w:rsid w:val="00846F24"/>
    <w:rsid w:val="009614E2"/>
    <w:rsid w:val="009B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4102"/>
  </w:style>
  <w:style w:type="character" w:styleId="a4">
    <w:name w:val="Hyperlink"/>
    <w:basedOn w:val="a0"/>
    <w:uiPriority w:val="99"/>
    <w:semiHidden/>
    <w:unhideWhenUsed/>
    <w:rsid w:val="009B41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102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locked/>
    <w:rsid w:val="003B09DF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3B09DF"/>
    <w:pPr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1">
    <w:name w:val="Основной текст1"/>
    <w:basedOn w:val="a7"/>
    <w:rsid w:val="003B09DF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2475</Words>
  <Characters>14112</Characters>
  <Application>Microsoft Office Word</Application>
  <DocSecurity>0</DocSecurity>
  <Lines>117</Lines>
  <Paragraphs>33</Paragraphs>
  <ScaleCrop>false</ScaleCrop>
  <Company/>
  <LinksUpToDate>false</LinksUpToDate>
  <CharactersWithSpaces>16554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7</cp:revision>
  <dcterms:created xsi:type="dcterms:W3CDTF">2015-12-26T11:42:00Z</dcterms:created>
  <dcterms:modified xsi:type="dcterms:W3CDTF">2016-01-16T12:57:00Z</dcterms:modified>
</cp:coreProperties>
</file>