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5" w:rsidRDefault="00AD6D45" w:rsidP="00AD6D4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D45" w:rsidRPr="00485616" w:rsidRDefault="00AD6D45" w:rsidP="00AD6D45">
      <w:pPr>
        <w:pStyle w:val="21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485616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485616">
        <w:rPr>
          <w:rStyle w:val="1"/>
          <w:sz w:val="28"/>
          <w:szCs w:val="28"/>
          <w:u w:val="none"/>
          <w:shd w:val="clear" w:color="auto" w:fill="80FFFF"/>
        </w:rPr>
        <w:br/>
      </w:r>
      <w:r w:rsidRPr="00485616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485616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485616">
        <w:rPr>
          <w:rStyle w:val="1"/>
          <w:sz w:val="28"/>
          <w:szCs w:val="28"/>
          <w:u w:val="none"/>
        </w:rPr>
        <w:br/>
        <w:t>VIII вида №3»</w:t>
      </w:r>
    </w:p>
    <w:p w:rsidR="00AD6D45" w:rsidRDefault="00AD6D45" w:rsidP="00AD6D45">
      <w:pPr>
        <w:pStyle w:val="a3"/>
        <w:jc w:val="both"/>
        <w:rPr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sz w:val="28"/>
          <w:szCs w:val="28"/>
        </w:rPr>
      </w:pPr>
    </w:p>
    <w:p w:rsidR="00AD6D45" w:rsidRDefault="00AD6D45" w:rsidP="00AD6D45">
      <w:pPr>
        <w:pStyle w:val="a3"/>
        <w:jc w:val="center"/>
        <w:rPr>
          <w:sz w:val="28"/>
          <w:szCs w:val="28"/>
        </w:rPr>
      </w:pPr>
    </w:p>
    <w:p w:rsidR="00AD6D45" w:rsidRDefault="00AD6D45" w:rsidP="00AD6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AD6D45" w:rsidRDefault="00AD6D45" w:rsidP="00AD6D4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11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11C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911C5">
        <w:rPr>
          <w:rFonts w:ascii="Times New Roman" w:hAnsi="Times New Roman" w:cs="Times New Roman"/>
          <w:sz w:val="28"/>
          <w:szCs w:val="28"/>
        </w:rPr>
        <w:t>–развивающие технологии в системе работы учителя с детьми с ОВЗ»</w:t>
      </w:r>
    </w:p>
    <w:p w:rsidR="00AD6D45" w:rsidRDefault="00AD6D45" w:rsidP="00AD6D45">
      <w:pPr>
        <w:pStyle w:val="a3"/>
        <w:jc w:val="center"/>
        <w:rPr>
          <w:b/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b/>
          <w:color w:val="0070C0"/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b/>
          <w:color w:val="0070C0"/>
          <w:sz w:val="28"/>
          <w:szCs w:val="28"/>
        </w:rPr>
      </w:pPr>
    </w:p>
    <w:p w:rsidR="00AD6D45" w:rsidRDefault="00AD6D45" w:rsidP="00AD6D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учитель:</w:t>
      </w:r>
    </w:p>
    <w:p w:rsidR="00AD6D45" w:rsidRDefault="00AD6D45" w:rsidP="00AD6D4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Ю.И. Гончарова</w:t>
      </w:r>
    </w:p>
    <w:p w:rsidR="00AD6D45" w:rsidRDefault="00AD6D45" w:rsidP="00AD6D45">
      <w:pPr>
        <w:pStyle w:val="a3"/>
        <w:jc w:val="both"/>
        <w:rPr>
          <w:b/>
          <w:color w:val="FF0000"/>
          <w:sz w:val="40"/>
          <w:szCs w:val="40"/>
        </w:rPr>
      </w:pPr>
    </w:p>
    <w:p w:rsidR="00AD6D45" w:rsidRDefault="00AD6D45" w:rsidP="00AD6D45">
      <w:pPr>
        <w:pStyle w:val="a3"/>
        <w:jc w:val="both"/>
        <w:rPr>
          <w:b/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b/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b/>
          <w:sz w:val="28"/>
          <w:szCs w:val="28"/>
        </w:rPr>
      </w:pPr>
    </w:p>
    <w:p w:rsidR="00AD6D45" w:rsidRDefault="00AD6D45" w:rsidP="00AD6D45">
      <w:pPr>
        <w:pStyle w:val="a3"/>
        <w:jc w:val="both"/>
        <w:rPr>
          <w:b/>
          <w:sz w:val="28"/>
          <w:szCs w:val="28"/>
        </w:rPr>
      </w:pPr>
    </w:p>
    <w:p w:rsidR="00AD6D45" w:rsidRDefault="00AD6D45" w:rsidP="00AD6D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AD6D45" w:rsidRDefault="00AD6D45" w:rsidP="00AD6D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AD6D45" w:rsidRDefault="00AD6D45" w:rsidP="00AD6D45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D45" w:rsidRDefault="00AD6D45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«…Чтобы  любить жизнь, 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обязательно иметь все блага мира. 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этого достаточно научиться  ценить её и знать, 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всё в наших руках…»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П. Астахов.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–развивающие технологии в системе работы учителя с детьми с ОВЗ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При обучении детей с ОВЗ одним из самых важных условий для педагога является понимание того, что эти дети не являются ущербными по сравнению с другими,  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нас - педагогов состоит в том, чтобы создать такую модель обучения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 Система коррекционно-развивающего обучения направлена на разностороннее развитие личности учащихся, способствует их умственному развитию.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в нашем образовательном учреждении одной из основных проблем является проблема поиска наиболее эффективных условий организации обучения детей с ОВЗ. Чтобы заинтересовать учащихся, сделать обучение осознанным, использую в своей работе нестандартные подходы, новые инновационные технологии, создаю индивидуальные программы развития. Все это поможет </w:t>
      </w: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получить необходимый багаж знаний и подготовиться к жизни и деятельности в новых социально-экономических условиях.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зучая методическую литературу по технологии проблемного обучения, я решила познакомиться с современными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развивающимися технологиями, которые направлены на развитие и коррекцию психических и физических недостатков детей с ОВЗ, и способствующих усвоению знаний, умений и навыков, необходимых для повышения их жизненной компетентности, и использовать их в своей деятельности.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проблемного обучения.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направлена на развитие всесторонне </w:t>
      </w: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гармонической личности</w:t>
      </w:r>
      <w:proofErr w:type="gram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подготовку хорошей образовательной базы. На уроках во время беседы я ставлю 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детьми проблемную задачу, а затем ряд последовательных взаимосвязанных вопросов, ответы на которые ведут к решению задачи.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пытаются решить поставленную перед ними проблемную задачу самостоятельно. Если есть сложности, я всегда стараюсь оказать детям коррекционную помощь, давая план действий, подсказывая отдельные шаги при затруднениях, создавая ситуацию успеха на уроке.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уроки могут быть целиком посвящены решению какой-либо одной проблемной задачи. Но чаще всего на своих уроках я обычно стараюсь сочетать традиционное обучение с элементами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включением отдельных проблемных задач. При этом в общую систему творческой поисковой деятельности школьников включают знания, получаемые ими и в готовом виде - из изложения учителя, текста учебника и т.д.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[1]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уровневой дифференциации.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данной технологии состоит в том, чтобы все школьники овладели базовым уровнем знаний и умений и имели возможности для своего дальнейшего развития.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задача – предоставить учащимся возможность самим определить объем учебного материала (не ниже требований стандарта) по предмету.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читаю, что целесообразно применять уровневую дифференциацию при изучении сложных тем или разделов, Чаще всего проверочные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провожу на контроль - обобщающих уроках. Определяю целью то, что ученик должен усвоить в конце раздела и составляю задания (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также применять и при изучении новой темы. Объяснять материал нужно от сложного к </w:t>
      </w: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простому</w:t>
      </w:r>
      <w:proofErr w:type="gram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можно определить уровень усвоения материала на уроке.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нализируя знания  обучающихся с применением элементов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можно сделать следующие выводы:</w:t>
      </w:r>
    </w:p>
    <w:p w:rsidR="007E0702" w:rsidRPr="00AD6D45" w:rsidRDefault="007E0702" w:rsidP="00A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способствует переводу обучения на дифференцированное, с учетом индивидуальных особенностей учащихся.</w:t>
      </w:r>
      <w:proofErr w:type="gramEnd"/>
    </w:p>
    <w:p w:rsidR="007E0702" w:rsidRPr="00AD6D45" w:rsidRDefault="007E0702" w:rsidP="00A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овышается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(зачем; что делаю; надо осознать) и мотивация учения.</w:t>
      </w:r>
    </w:p>
    <w:p w:rsidR="007E0702" w:rsidRPr="00AD6D45" w:rsidRDefault="007E0702" w:rsidP="00AD6D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овышается уровень удовлетворения или удовлетворенности результатами обучения учителем и учениками.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компьютерные технологии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современных компьютерных технологий в школьную практику позволяет сделать работу учителя при проведении индивидуальных коррекционных занятий более продуктивной и эффективной.</w:t>
      </w:r>
      <w:proofErr w:type="gramEnd"/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подборе игры или задания для </w:t>
      </w:r>
      <w:proofErr w:type="gram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proofErr w:type="gram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учитываю тип нервной системы, интересы и склонности ребенка.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принципу систематичности и последовательности обучения, постепенно увеличиваю уровень сложности игры или задания, которые определяю строго индивидуально для каждого ребёнка.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[2]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Технология проектного обучения.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метод проектов я использую во внеклассной и внеурочной деятельности.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обучения в общеобразовательной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[3]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Песочная терапия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животворение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абстрактных символов: букв, цифр, геометрических фигур, миниатюрных фигурок и природных материалов.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с ОВЗ использую игры с пуговицами.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особая "терапевтическая" среда, стимулирующая развитие личности ребенка, а также укрепляется союз с педагогом.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разнообразные коррекционно-развивающие технологии, педагоги смогут помочь детям преодолеть трудности в освоении основной образовательной программы.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[1]  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Левитас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Практика обучения: современные образовательные технологии: книга для учителя. Мурманск. 2008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[2]</w:t>
      </w: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Рыбъякова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Информационные технологии на уроках. Волгоград. 2008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[3] 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Здоровьесберегающие технологии в начальной школе. Москва. </w:t>
      </w:r>
    </w:p>
    <w:p w:rsidR="007E0702" w:rsidRPr="00AD6D45" w:rsidRDefault="007E0702" w:rsidP="00AD6D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«Глобус» , 2010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Левитас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Д.Г. Практика обучения: современные образовательные технологии: книга для учителя. Мурманск. 2008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Здоровьесберегающие технологии в начальной школе. Москва. 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3.   Издательство «Глобус» , 2010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4.   </w:t>
      </w:r>
      <w:proofErr w:type="spellStart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Рыбъякова</w:t>
      </w:r>
      <w:proofErr w:type="spellEnd"/>
      <w:r w:rsidRPr="00AD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Информационные технологии на уроках. Волгоград. 2008 г.</w:t>
      </w:r>
    </w:p>
    <w:p w:rsidR="007E0702" w:rsidRPr="00AD6D45" w:rsidRDefault="007E0702" w:rsidP="00AD6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53B" w:rsidRPr="00AD6D45" w:rsidRDefault="00C3153B" w:rsidP="00AD6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153B" w:rsidRPr="00AD6D45" w:rsidSect="00AD6D4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D24"/>
    <w:multiLevelType w:val="multilevel"/>
    <w:tmpl w:val="FC9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7FAA"/>
    <w:multiLevelType w:val="multilevel"/>
    <w:tmpl w:val="F54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AA7"/>
    <w:multiLevelType w:val="multilevel"/>
    <w:tmpl w:val="CC2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16B80"/>
    <w:multiLevelType w:val="multilevel"/>
    <w:tmpl w:val="CB6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55DAF"/>
    <w:multiLevelType w:val="multilevel"/>
    <w:tmpl w:val="7B18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E26F4"/>
    <w:multiLevelType w:val="multilevel"/>
    <w:tmpl w:val="0C7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30B35"/>
    <w:multiLevelType w:val="multilevel"/>
    <w:tmpl w:val="83666A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E0702"/>
    <w:rsid w:val="00053603"/>
    <w:rsid w:val="00411C1B"/>
    <w:rsid w:val="007E0702"/>
    <w:rsid w:val="00AD6D45"/>
    <w:rsid w:val="00C3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2">
    <w:name w:val="heading 2"/>
    <w:basedOn w:val="a"/>
    <w:link w:val="20"/>
    <w:uiPriority w:val="9"/>
    <w:qFormat/>
    <w:rsid w:val="007E0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0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702"/>
    <w:rPr>
      <w:b/>
      <w:bCs/>
    </w:rPr>
  </w:style>
  <w:style w:type="character" w:styleId="a5">
    <w:name w:val="Hyperlink"/>
    <w:basedOn w:val="a0"/>
    <w:uiPriority w:val="99"/>
    <w:semiHidden/>
    <w:unhideWhenUsed/>
    <w:rsid w:val="007E0702"/>
    <w:rPr>
      <w:color w:val="0000FF"/>
      <w:u w:val="single"/>
    </w:rPr>
  </w:style>
  <w:style w:type="character" w:customStyle="1" w:styleId="mydownload">
    <w:name w:val="mydownload"/>
    <w:basedOn w:val="a0"/>
    <w:rsid w:val="007E07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7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7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7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07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7E0702"/>
  </w:style>
  <w:style w:type="paragraph" w:styleId="a6">
    <w:name w:val="Balloon Text"/>
    <w:basedOn w:val="a"/>
    <w:link w:val="a7"/>
    <w:uiPriority w:val="99"/>
    <w:semiHidden/>
    <w:unhideWhenUsed/>
    <w:rsid w:val="007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70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locked/>
    <w:rsid w:val="00AD6D4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AD6D45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8"/>
    <w:rsid w:val="00AD6D4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888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5759</Characters>
  <Application>Microsoft Office Word</Application>
  <DocSecurity>0</DocSecurity>
  <Lines>47</Lines>
  <Paragraphs>13</Paragraphs>
  <ScaleCrop>false</ScaleCrop>
  <Company>DNS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2015-11-04T08:58:00Z</dcterms:created>
  <dcterms:modified xsi:type="dcterms:W3CDTF">2016-01-16T12:32:00Z</dcterms:modified>
</cp:coreProperties>
</file>