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0A" w:rsidRPr="007043EB" w:rsidRDefault="00DB240A" w:rsidP="00DB240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40A" w:rsidRPr="007043EB" w:rsidRDefault="00DB240A" w:rsidP="00DB240A">
      <w:pPr>
        <w:pStyle w:val="21"/>
        <w:shd w:val="clear" w:color="auto" w:fill="auto"/>
        <w:spacing w:line="322" w:lineRule="exact"/>
        <w:ind w:right="379"/>
        <w:jc w:val="center"/>
        <w:rPr>
          <w:sz w:val="28"/>
          <w:szCs w:val="28"/>
        </w:rPr>
      </w:pPr>
      <w:r w:rsidRPr="007043EB">
        <w:rPr>
          <w:rStyle w:val="1"/>
          <w:sz w:val="28"/>
          <w:szCs w:val="28"/>
          <w:u w:val="none"/>
        </w:rPr>
        <w:t>Краевое государственное казённое специальное (коррекционное)</w:t>
      </w:r>
      <w:r w:rsidRPr="007043EB">
        <w:rPr>
          <w:rStyle w:val="1"/>
          <w:sz w:val="28"/>
          <w:szCs w:val="28"/>
          <w:u w:val="none"/>
          <w:shd w:val="clear" w:color="auto" w:fill="80FFFF"/>
        </w:rPr>
        <w:br/>
      </w:r>
      <w:r w:rsidRPr="007043EB">
        <w:rPr>
          <w:rStyle w:val="1"/>
          <w:sz w:val="28"/>
          <w:szCs w:val="28"/>
          <w:u w:val="none"/>
        </w:rPr>
        <w:t>образовательное учреждение для обучающихся, воспитанников с ограниченными возможностями здоровья</w:t>
      </w:r>
      <w:r w:rsidRPr="007043EB">
        <w:rPr>
          <w:rStyle w:val="1"/>
          <w:sz w:val="28"/>
          <w:szCs w:val="28"/>
          <w:u w:val="none"/>
        </w:rPr>
        <w:br/>
        <w:t>«Специальная (коррекционная) общеобразовательная школа</w:t>
      </w:r>
      <w:r w:rsidRPr="007043EB">
        <w:rPr>
          <w:rStyle w:val="1"/>
          <w:sz w:val="28"/>
          <w:szCs w:val="28"/>
          <w:u w:val="none"/>
        </w:rPr>
        <w:br/>
        <w:t>VIII вида №3»</w:t>
      </w:r>
    </w:p>
    <w:p w:rsidR="00DB240A" w:rsidRPr="007043EB" w:rsidRDefault="00DB240A" w:rsidP="00DB240A">
      <w:pPr>
        <w:pStyle w:val="a3"/>
        <w:jc w:val="both"/>
        <w:rPr>
          <w:sz w:val="28"/>
          <w:szCs w:val="28"/>
        </w:rPr>
      </w:pPr>
    </w:p>
    <w:p w:rsidR="00DB240A" w:rsidRPr="007043EB" w:rsidRDefault="00DB240A" w:rsidP="00DB240A">
      <w:pPr>
        <w:pStyle w:val="a3"/>
        <w:jc w:val="both"/>
        <w:rPr>
          <w:sz w:val="28"/>
          <w:szCs w:val="28"/>
        </w:rPr>
      </w:pPr>
    </w:p>
    <w:p w:rsidR="00DB240A" w:rsidRPr="007043EB" w:rsidRDefault="00DB240A" w:rsidP="00DB240A">
      <w:pPr>
        <w:pStyle w:val="a3"/>
        <w:jc w:val="both"/>
        <w:rPr>
          <w:sz w:val="28"/>
          <w:szCs w:val="28"/>
        </w:rPr>
      </w:pPr>
    </w:p>
    <w:p w:rsidR="00DB240A" w:rsidRPr="007043EB" w:rsidRDefault="00DB240A" w:rsidP="00DB240A">
      <w:pPr>
        <w:pStyle w:val="a3"/>
        <w:jc w:val="both"/>
        <w:rPr>
          <w:sz w:val="28"/>
          <w:szCs w:val="28"/>
        </w:rPr>
      </w:pPr>
    </w:p>
    <w:p w:rsidR="00DB240A" w:rsidRPr="007043EB" w:rsidRDefault="00DB240A" w:rsidP="00DB2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3EB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DB240A" w:rsidRPr="007043EB" w:rsidRDefault="00DB240A" w:rsidP="00DB240A">
      <w:pPr>
        <w:pStyle w:val="a7"/>
        <w:spacing w:before="100" w:beforeAutospacing="1" w:after="100" w:afterAutospacing="1" w:line="360" w:lineRule="auto"/>
        <w:ind w:firstLine="696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43EB">
        <w:rPr>
          <w:rStyle w:val="c16"/>
          <w:rFonts w:ascii="Times New Roman" w:hAnsi="Times New Roman" w:cs="Times New Roman"/>
          <w:sz w:val="28"/>
          <w:szCs w:val="28"/>
        </w:rPr>
        <w:t>«</w:t>
      </w:r>
      <w:r w:rsidRPr="007043EB">
        <w:rPr>
          <w:rFonts w:ascii="Times New Roman" w:hAnsi="Times New Roman" w:cs="Times New Roman"/>
          <w:bCs/>
          <w:sz w:val="28"/>
          <w:szCs w:val="28"/>
          <w:lang w:eastAsia="ru-RU"/>
        </w:rPr>
        <w:t>Создание педагогических условий</w:t>
      </w:r>
      <w:proofErr w:type="gramStart"/>
      <w:r w:rsidRPr="007043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7043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стимулирующих  мотивацию учебной деятельности на уроке, при работе с детьми с ограниченными возможностями здоровья».</w:t>
      </w:r>
    </w:p>
    <w:p w:rsidR="00DB240A" w:rsidRPr="007043EB" w:rsidRDefault="00DB240A" w:rsidP="00DB240A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40A" w:rsidRPr="007043EB" w:rsidRDefault="00DB240A" w:rsidP="00DB240A">
      <w:pPr>
        <w:pStyle w:val="a3"/>
        <w:jc w:val="center"/>
        <w:rPr>
          <w:b/>
          <w:sz w:val="28"/>
          <w:szCs w:val="28"/>
        </w:rPr>
      </w:pPr>
    </w:p>
    <w:p w:rsidR="00DB240A" w:rsidRPr="007043EB" w:rsidRDefault="00DB240A" w:rsidP="00DB240A">
      <w:pPr>
        <w:pStyle w:val="a3"/>
        <w:jc w:val="right"/>
        <w:rPr>
          <w:b/>
          <w:color w:val="0070C0"/>
          <w:sz w:val="28"/>
          <w:szCs w:val="28"/>
        </w:rPr>
      </w:pPr>
    </w:p>
    <w:p w:rsidR="00DB240A" w:rsidRPr="007043EB" w:rsidRDefault="00DB240A" w:rsidP="00DB240A">
      <w:pPr>
        <w:pStyle w:val="a3"/>
        <w:jc w:val="right"/>
        <w:rPr>
          <w:sz w:val="28"/>
          <w:szCs w:val="28"/>
        </w:rPr>
      </w:pPr>
      <w:r w:rsidRPr="007043EB">
        <w:rPr>
          <w:sz w:val="28"/>
          <w:szCs w:val="28"/>
        </w:rPr>
        <w:t xml:space="preserve">        Подготовили </w:t>
      </w:r>
    </w:p>
    <w:p w:rsidR="00DB240A" w:rsidRPr="007043EB" w:rsidRDefault="00DB240A" w:rsidP="00DB240A">
      <w:pPr>
        <w:pStyle w:val="a3"/>
        <w:jc w:val="right"/>
        <w:rPr>
          <w:sz w:val="28"/>
          <w:szCs w:val="28"/>
        </w:rPr>
      </w:pPr>
      <w:r w:rsidRPr="007043EB">
        <w:rPr>
          <w:sz w:val="28"/>
          <w:szCs w:val="28"/>
        </w:rPr>
        <w:t>учителя надомного обучения:</w:t>
      </w:r>
    </w:p>
    <w:p w:rsidR="00DB240A" w:rsidRPr="007043EB" w:rsidRDefault="00DB240A" w:rsidP="00DB24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43EB"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 w:rsidRPr="007043EB"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DB240A" w:rsidRPr="007043EB" w:rsidRDefault="00DB240A" w:rsidP="00DB240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43EB">
        <w:rPr>
          <w:rFonts w:ascii="Times New Roman" w:hAnsi="Times New Roman" w:cs="Times New Roman"/>
          <w:sz w:val="28"/>
          <w:szCs w:val="28"/>
        </w:rPr>
        <w:t>Фишич</w:t>
      </w:r>
      <w:proofErr w:type="spellEnd"/>
      <w:r w:rsidRPr="007043EB">
        <w:rPr>
          <w:rFonts w:ascii="Times New Roman" w:hAnsi="Times New Roman" w:cs="Times New Roman"/>
          <w:sz w:val="28"/>
          <w:szCs w:val="28"/>
        </w:rPr>
        <w:t xml:space="preserve"> Т. М.</w:t>
      </w:r>
    </w:p>
    <w:p w:rsidR="00DB240A" w:rsidRPr="007043EB" w:rsidRDefault="00DB240A" w:rsidP="00DB240A">
      <w:pPr>
        <w:rPr>
          <w:rFonts w:ascii="Times New Roman" w:hAnsi="Times New Roman" w:cs="Times New Roman"/>
          <w:sz w:val="28"/>
          <w:szCs w:val="28"/>
        </w:rPr>
      </w:pPr>
    </w:p>
    <w:p w:rsidR="00DB240A" w:rsidRPr="007043EB" w:rsidRDefault="00DB240A" w:rsidP="00DB240A">
      <w:pPr>
        <w:jc w:val="right"/>
        <w:rPr>
          <w:rFonts w:ascii="Times New Roman" w:hAnsi="Times New Roman" w:cs="Times New Roman"/>
          <w:sz w:val="28"/>
          <w:szCs w:val="28"/>
        </w:rPr>
      </w:pPr>
      <w:r w:rsidRPr="007043EB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                                                   </w:t>
      </w:r>
    </w:p>
    <w:p w:rsidR="00DB240A" w:rsidRPr="007043EB" w:rsidRDefault="00DB240A" w:rsidP="00DB240A">
      <w:pPr>
        <w:pStyle w:val="a3"/>
        <w:jc w:val="center"/>
        <w:rPr>
          <w:sz w:val="28"/>
          <w:szCs w:val="28"/>
        </w:rPr>
      </w:pPr>
      <w:r w:rsidRPr="007043EB">
        <w:rPr>
          <w:sz w:val="28"/>
          <w:szCs w:val="28"/>
        </w:rPr>
        <w:t>г. Комсомольск-на-Амуре</w:t>
      </w:r>
    </w:p>
    <w:p w:rsidR="00DB240A" w:rsidRPr="007043EB" w:rsidRDefault="007043EB" w:rsidP="00DB240A">
      <w:pPr>
        <w:pStyle w:val="a3"/>
        <w:jc w:val="center"/>
        <w:rPr>
          <w:sz w:val="28"/>
          <w:szCs w:val="28"/>
        </w:rPr>
      </w:pPr>
      <w:r w:rsidRPr="007043EB">
        <w:rPr>
          <w:sz w:val="28"/>
          <w:szCs w:val="28"/>
        </w:rPr>
        <w:t>2015</w:t>
      </w:r>
      <w:r w:rsidR="00DB240A" w:rsidRPr="007043EB">
        <w:rPr>
          <w:sz w:val="28"/>
          <w:szCs w:val="28"/>
        </w:rPr>
        <w:t>г.</w:t>
      </w:r>
    </w:p>
    <w:p w:rsidR="00DB240A" w:rsidRPr="007043EB" w:rsidRDefault="00DB240A" w:rsidP="00DB240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успешного обучения детей в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коррекционном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должны быть разработаны различные коррекционно-развивающие задания, преобразованы привычные этапы урока и использовались приемы, способствующие зарождению и укреплению сотрудничества между учителем и детьми.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двух главных компонентов целостного педагогического процесса является процесс обучения. Для обучения характерно упорядоченное взаимодействие учителя с учениками, направленное на достижение поставленной цели. Это двусторонний процесс их совместной, специально организованной, познавательной деятельности, в процессе которой у учеников формируются научные знания, необходимые способы деятельности, эмоционально-ценностное и творческое отношение к окружающей действительности. В обучении осуществляется развитие ребенка.[6]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обучения позволяют эффективно использовать дифференцированное обучение - такой подход, при котором максимально учитываются возможности и запросы каждого ученика или отдельных групп школьников.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дифференцированного обучения в школе - уберечь учеников от возможных пробелов в знаниях, «выровнять» их подготовку, возбудить интерес к учению.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дифференцированное обучение позволяет эффективно решать вопросы качественного обучения всех детей, но одной из главных задач современной школы является развитие личности. Данной проблемой занимаются теоретики и практики личностно-ориентированного обучения.[3]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понимания сущности личностно-ориентированного обучения гуманный подход (личностно-ориентированный) определяет: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 возможный учет и культивирование детской индивидуальности;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ориентацию на «истинную» природу каждого ребенка;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отсутствие всякого рода насилия по отношению к ребенку[1]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личностно-ориентированного подхода к обучению В.В. Сериков положил теорию личности, согласно которой сущность личности проявляется в ее способности занимать определенную позицию. Обучение, ориентированное на личность, достигает своей цели только тогда, когда создает условия для полноценного проявления и развития личностных функций субъектов обучения. Главным условием проявления личностных способностей в процессе В.В.Сериков считает создание личностно-ориентированной ситуации (учебной, познавательной, жизненной), в которой востребуется проявление личностных функций учащихся.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основой проектирования личностно - ориентированного обучения в концепции И.С.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принцип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соответствие, с которым автор указывает на возможность возникновения внутренних механизмов развития личности, создаваемых самим учеником в процессе учения и самостоятельной познавательной деятельности. Личностно-ориентированное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обучение, по мнению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И.С.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обеспечить своеобразную встречу субъектного опыта, сложившегося у ребенка в дошкольном возрасте, с общественно значимым опытом в виде обмена и согласования ценностей, смыслов, значений. И.С.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на то, чтобы направленность обучения на индивидуально-личностное развитие учащихся нашли отражение в учебных программах, которые бы инициировали субъектный опыт учащихся, ориентировали на использование разных способов учебной работы, изменили вектор движений не от педагогических воздействий к ученику, а от ученика - к условиям его обучения.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важными для нашего исследования мы считаем следующие положения концепции И.С.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направленность учителя на учебные возможности каждого ученика, составление индивидуальной карты его личностного развития, индивидуальной коррекционной программы обучения с опорой, прежде всего, на успех в достижении положительных учебных результатов;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построение урока, направленного на создание условий для самореализации, самостоятельности каждого ученика, на раскрытие и максимальное использование субъектного опыта ребенка, на стимулирование учеников к использованию различных способов выполнения заданий без боязни ошибиться, на применение активных форм общения (не только монолога, но и диалога).[4]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названных концепций личностно-ориентированного обучения свидетельствует, что данная система противостоит ранее существовавшей в советской школе традиционной модели обучения и воспитания учащихся. Во-первых, личностно-ориентированное обучение направлено на удовлетворение потребностей и интересов в большей мере ребенка, нежели взаимодействующих с ним государственных и общественных институтов. Во-вторых, при использовании данного обучения педагог прилагает основные усилия не для формирования у детей социально типичных свойств, а для развития в каждом из них уникальных личностных качеств. В-третьих, применение этого обучения предполагает перераспределение субъектных полномочий в учебно-воспитательном процессе, способствующее преобразованию субъектно-субъектных отношений между педагогом и их воспитанниками.[6]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ключевым элементам построения личностно-ориентированного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по мнению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ученых, можно отнести следующее: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индивидуальность - неповторимое своеобразие человека или группы, уникальное сочетание в них единичных, особенных и общих черт, отличающее их от других индивидов и человеческих общностей;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личность - 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самоактуализированная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- человек, осознанно и активно реализующий стремление стать самим собой, наиболее полно раскрыть свои возможности и способности;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самовыражение - процесс и результат развития и проявления индивидом присущих ему качеств и способностей;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- индивид или группа, обладающие осознанной и творческой активностью и свободой в познании и преобразовании себя и окружающей действительности;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субъектность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качество отдельного человека или группы, отражающее способность быть индивидуальным или групповым субъектом и выражающееся мерой обладания активностью и свободой в выборе и осуществлении деятельности;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Я - концепция - осознаваемая и переживаемая человеком система представлений о самом себе, на основе которой он строит свою жизнедеятельность, взаимодействие с другими людьми, отношения к себе и окружающим;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 -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активности;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поддержка - деятельность педагогов по оказанию превентивной и оперативной помощи детям в решении их индивидуальных проблем, связанных с физическим и психическим здоровьем, общением, успешным продвижением в обучении, жизненным и профессиональным самоопределением.[2]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построения личностно-ориентированного обучения лежат следующие принципы: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самоактуализации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индивидуальности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Создание условий для формирования индивидуальности личности учащегося и педагога - это главная задача образовательного учреждения. Необходимо не только учитывать индивидуальные особенности ребенка или 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взрослого, но и всячески содействовать их дальнейшему развитию. Каждый член школьного коллектива должен быть самим собой, обрести свой образ.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субъектности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Индивидуальность присуща лишь тому человеку, который реально обладает субъектными полномочиями и умело использует их в построении деятельности, общения и отношений. Следует помочь ребенку стать подлинным субъектом жизнедеятельности в классе и школе, способствовать формированию и обогащению его субъектного опыта.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Межсубъектный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взаимодействия должен быть доминирующим в процессе воспитания и обучения детей.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выбора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Без выбора невозможно развитие индивидуальности и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способностей ребенка.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творчества и успеха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 Благодаря творчеству ребенок выявляет свои способности, узнает о «сильных» сторонах своей личности. Достижение успеха в том или ином виде деятельности способствует формированию позитивной Я - концепции личности учащегося, стимулирует осуществление ребенком дальнейшей работы по самосовершенствованию и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самостроительству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«Я».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Принцип доверия и поддержки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Такая атмосфера раскрепощает учащихся, содействует раскрытию их собственного потенциала, развитию сильных сторон их личности, достижению максимально возможных результатов в выполняемой на уроке деятельности.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основных компонентов личностно-ориентированного обучения с целью обобщения всего выше сказанного можно его структуру представить в виде схемы. Структура личностно-ориентированного обучения.[5]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наличие у педагога представлений о сущности и структуре личностно-ориентированного обучения позволяет ему более целенаправленно и эффективно моделировать и строить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всоответствии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данной ориентацией конкретные учебные занятия, более результативно обеспечивать и поддерживать процессы самосовершенствования личности ребенка, развития его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субъектности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индивидуальности.[7]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Личностно-ориентированное обучение </w:t>
      </w:r>
      <w:r w:rsidRPr="007043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такой тип образовательного процесса, при котором личность педагога и личность школьника выступают как его активные и основные субъекты. Основной целью образовательного процесса данного типа является формирование и развитие личности школьника, с учетом его индивидуальности и неповторимости, необходимым является также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учетценностных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ребенка и его ориентаций, структуры убеждений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ипсихологических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особенностей, которые составляют основу внутренней модели мира ребенка.[8]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C20560" w:rsidRPr="007043EB" w:rsidRDefault="00C20560" w:rsidP="00C205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учащиеся добились успеха на уроке следует: </w:t>
      </w:r>
    </w:p>
    <w:p w:rsidR="00C20560" w:rsidRPr="007043EB" w:rsidRDefault="00C20560" w:rsidP="00C20560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Мотивировать познавательную деятельность учащихся на уроке за счет создания на каждом его этапе ситуации успеха.</w:t>
      </w:r>
    </w:p>
    <w:p w:rsidR="00C20560" w:rsidRPr="007043EB" w:rsidRDefault="00C20560" w:rsidP="00C20560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Включать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коллективную деятельность, организуя взаимопомощь.</w:t>
      </w:r>
    </w:p>
    <w:p w:rsidR="00C20560" w:rsidRPr="007043EB" w:rsidRDefault="00C20560" w:rsidP="00C20560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 детям только доступные задания.</w:t>
      </w:r>
    </w:p>
    <w:p w:rsidR="00C20560" w:rsidRPr="007043EB" w:rsidRDefault="00C20560" w:rsidP="00C20560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Создать обстановку, располагающую ученика к деятельности, вызывающей положительные эмоции.</w:t>
      </w:r>
    </w:p>
    <w:p w:rsidR="00C20560" w:rsidRPr="007043EB" w:rsidRDefault="00C20560" w:rsidP="00C20560">
      <w:pPr>
        <w:numPr>
          <w:ilvl w:val="1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гуманную систему взаимоотношений учитель-ученик, ученик-учитель при сочетании требовательности и уважения к личности, положительных эмоций и общения</w:t>
      </w:r>
      <w:r w:rsidRPr="00704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0560" w:rsidRPr="007043EB" w:rsidRDefault="00C20560" w:rsidP="00C205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Обзорная характеристика особенностей развития детей с ЗПР показывает, что явление задержки неоднородно как по патогенезу, так и по структуре дефекта. Вместе с тем для детей этой категории характерны типичные, отличающие их от </w:t>
      </w: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нормы тенденции развития: незрелость эмоционально-волевой сферы, сниженный уровень познавательной деятельности,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у них недостаточно сформирована готовность к усвоению знаний и предметных понятий.</w:t>
      </w:r>
    </w:p>
    <w:p w:rsidR="00C20560" w:rsidRPr="007043EB" w:rsidRDefault="00C20560" w:rsidP="00C205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мотивация детей младшего школьного возраста с ЗПР носит особый характер. Для них длительное время ведущей деятельностью продолжает оставаться игра в ее элементарных формах. Дети избегают занятия, приближающиеся к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Интеллектуальное отставание сильно тормозит развитие познавательного интереса.</w:t>
      </w:r>
    </w:p>
    <w:p w:rsidR="00C20560" w:rsidRPr="007043EB" w:rsidRDefault="00C20560" w:rsidP="00C205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детей в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коррекционном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должны быть разработаны различные коррекционно-развивающие задания, преобразованы привычные этапы урока и использовались приемы, способствующие зарождению и укреплению сотрудничества между учителем и детьми.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left="18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Боцманова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М.Э., Захарова А.В. Самооценка как фактор нравственной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младшем школьном возрасте // Новые исследования по психологии.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Педагогика, 1988. - № 2. - С. 27-30.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Воронова Н. Мотивация как фактор успеха учебной деятельности младших школьников // Начальная школа. - № 3. - 2007. - С.5-6.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Жубриянова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Коррекционная работа в младших классах. // Учитель. – 2001. - №3. – с. 21-26.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Кукушкин</w:t>
      </w:r>
      <w:proofErr w:type="gram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Педагогические технологии. - М.: 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Изд-ий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</w:t>
      </w:r>
      <w:proofErr w:type="spellStart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proofErr w:type="spellEnd"/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2004.-336с.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Леонова Н.А. Изучение мотивационной сферы младших школьников // Начальная школа. - 2008. - № 2. - С. 6-7.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Леонтьев А.Н. Потребности, мотивы и эмоции. Конспект лекций. - М., 1971. - 180 с. (С.13).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Лебединская К.С. Хрестоматия. Детская патопсихология. - М., 2000. - С.50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Лукьянова Н. Психология учебной мотивации школьников // Открытый урок: разработки, технологии, опыт. - 2006. - № 3-4. - С. 26-32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0560" w:rsidRPr="007043EB" w:rsidRDefault="00C20560" w:rsidP="00C205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3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153B" w:rsidRPr="007043EB" w:rsidRDefault="00C3153B" w:rsidP="00C2056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153B" w:rsidRPr="007043EB" w:rsidSect="00C20560">
      <w:pgSz w:w="11906" w:h="16838"/>
      <w:pgMar w:top="1134" w:right="707" w:bottom="1134" w:left="709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2F2"/>
    <w:multiLevelType w:val="hybridMultilevel"/>
    <w:tmpl w:val="C3540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9F0ACD"/>
    <w:multiLevelType w:val="multilevel"/>
    <w:tmpl w:val="309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20560"/>
    <w:rsid w:val="00215717"/>
    <w:rsid w:val="006D295C"/>
    <w:rsid w:val="007043EB"/>
    <w:rsid w:val="00A920FF"/>
    <w:rsid w:val="00C20560"/>
    <w:rsid w:val="00C3153B"/>
    <w:rsid w:val="00C41A58"/>
    <w:rsid w:val="00DB240A"/>
    <w:rsid w:val="00DB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B"/>
  </w:style>
  <w:style w:type="paragraph" w:styleId="2">
    <w:name w:val="heading 2"/>
    <w:basedOn w:val="a"/>
    <w:link w:val="20"/>
    <w:uiPriority w:val="9"/>
    <w:qFormat/>
    <w:rsid w:val="00C20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5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20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0560"/>
    <w:rPr>
      <w:i/>
      <w:iCs/>
    </w:rPr>
  </w:style>
  <w:style w:type="character" w:styleId="a5">
    <w:name w:val="Strong"/>
    <w:basedOn w:val="a0"/>
    <w:uiPriority w:val="22"/>
    <w:qFormat/>
    <w:rsid w:val="00C20560"/>
    <w:rPr>
      <w:b/>
      <w:bCs/>
    </w:rPr>
  </w:style>
  <w:style w:type="character" w:customStyle="1" w:styleId="a6">
    <w:name w:val="Основной текст_"/>
    <w:basedOn w:val="a0"/>
    <w:link w:val="21"/>
    <w:locked/>
    <w:rsid w:val="00DB240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DB240A"/>
    <w:pPr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1">
    <w:name w:val="Основной текст1"/>
    <w:basedOn w:val="a6"/>
    <w:rsid w:val="00DB240A"/>
    <w:rPr>
      <w:u w:val="single"/>
    </w:rPr>
  </w:style>
  <w:style w:type="character" w:customStyle="1" w:styleId="c16">
    <w:name w:val="c16"/>
    <w:basedOn w:val="a0"/>
    <w:rsid w:val="00DB240A"/>
  </w:style>
  <w:style w:type="paragraph" w:styleId="a7">
    <w:name w:val="List Paragraph"/>
    <w:basedOn w:val="a"/>
    <w:uiPriority w:val="34"/>
    <w:qFormat/>
    <w:rsid w:val="00DB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1963</Words>
  <Characters>11195</Characters>
  <Application>Microsoft Office Word</Application>
  <DocSecurity>0</DocSecurity>
  <Lines>93</Lines>
  <Paragraphs>26</Paragraphs>
  <ScaleCrop>false</ScaleCrop>
  <Company>DNS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dcterms:created xsi:type="dcterms:W3CDTF">2015-03-26T07:00:00Z</dcterms:created>
  <dcterms:modified xsi:type="dcterms:W3CDTF">2015-05-25T05:54:00Z</dcterms:modified>
</cp:coreProperties>
</file>